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B1" w:rsidRPr="00BA5C9C" w:rsidRDefault="00BA5C9C" w:rsidP="00BA5C9C">
      <w:pPr>
        <w:jc w:val="center"/>
        <w:rPr>
          <w:rFonts w:ascii="Comic Sans MS" w:hAnsi="Comic Sans MS"/>
          <w:sz w:val="36"/>
          <w:szCs w:val="36"/>
        </w:rPr>
      </w:pPr>
      <w:bookmarkStart w:id="0" w:name="_GoBack"/>
      <w:bookmarkEnd w:id="0"/>
      <w:r w:rsidRPr="00BA5C9C">
        <w:rPr>
          <w:rFonts w:ascii="Comic Sans MS" w:hAnsi="Comic Sans MS"/>
          <w:sz w:val="36"/>
          <w:szCs w:val="36"/>
        </w:rPr>
        <w:t>Chemistry 20</w:t>
      </w:r>
    </w:p>
    <w:p w:rsidR="00BA5C9C" w:rsidRPr="00BA5C9C" w:rsidRDefault="00BA5C9C" w:rsidP="00BA5C9C">
      <w:pPr>
        <w:jc w:val="center"/>
        <w:rPr>
          <w:rFonts w:ascii="Comic Sans MS" w:hAnsi="Comic Sans MS"/>
          <w:sz w:val="36"/>
          <w:szCs w:val="36"/>
        </w:rPr>
      </w:pPr>
      <w:r w:rsidRPr="00BA5C9C">
        <w:rPr>
          <w:rFonts w:ascii="Comic Sans MS" w:hAnsi="Comic Sans MS"/>
          <w:sz w:val="36"/>
          <w:szCs w:val="36"/>
        </w:rPr>
        <w:t>Simple Stoichiometry Lab</w:t>
      </w:r>
    </w:p>
    <w:p w:rsidR="00C10711" w:rsidRPr="006531BF" w:rsidRDefault="00C10711" w:rsidP="00C10711">
      <w:pPr>
        <w:rPr>
          <w:rFonts w:ascii="Comic Sans MS" w:hAnsi="Comic Sans MS"/>
        </w:rPr>
      </w:pPr>
    </w:p>
    <w:p w:rsidR="00C10711" w:rsidRPr="006531BF" w:rsidRDefault="006531BF" w:rsidP="00C10711">
      <w:pPr>
        <w:rPr>
          <w:rFonts w:ascii="Comic Sans MS" w:hAnsi="Comic Sans MS"/>
        </w:rPr>
      </w:pPr>
      <w:r>
        <w:rPr>
          <w:rFonts w:ascii="Comic Sans MS" w:hAnsi="Comic Sans MS"/>
        </w:rPr>
        <w:t>Name __________________</w:t>
      </w:r>
      <w:r w:rsidR="00C10711" w:rsidRPr="006531BF">
        <w:rPr>
          <w:rFonts w:ascii="Comic Sans MS" w:hAnsi="Comic Sans MS"/>
        </w:rPr>
        <w:tab/>
        <w:t>Lab Partn</w:t>
      </w:r>
      <w:r w:rsidR="00461683" w:rsidRPr="006531BF">
        <w:rPr>
          <w:rFonts w:ascii="Comic Sans MS" w:hAnsi="Comic Sans MS"/>
        </w:rPr>
        <w:t>e</w:t>
      </w:r>
      <w:r w:rsidR="009D4D5D" w:rsidRPr="006531BF">
        <w:rPr>
          <w:rFonts w:ascii="Comic Sans MS" w:hAnsi="Comic Sans MS"/>
        </w:rPr>
        <w:t>r</w:t>
      </w:r>
      <w:r w:rsidR="00BA5C9C">
        <w:rPr>
          <w:rFonts w:ascii="Comic Sans MS" w:hAnsi="Comic Sans MS"/>
        </w:rPr>
        <w:t xml:space="preserve"> _____________</w:t>
      </w:r>
      <w:r w:rsidR="00BA5C9C">
        <w:rPr>
          <w:rFonts w:ascii="Comic Sans MS" w:hAnsi="Comic Sans MS"/>
        </w:rPr>
        <w:tab/>
        <w:t xml:space="preserve">Score ______ </w:t>
      </w:r>
    </w:p>
    <w:p w:rsidR="00C10711" w:rsidRPr="006531BF" w:rsidRDefault="00C10711" w:rsidP="00C10711">
      <w:pPr>
        <w:rPr>
          <w:rFonts w:ascii="Comic Sans MS" w:hAnsi="Comic Sans MS"/>
        </w:rPr>
      </w:pPr>
    </w:p>
    <w:p w:rsidR="00BA5C9C" w:rsidRDefault="00BA5C9C" w:rsidP="00BA5C9C">
      <w:pPr>
        <w:ind w:left="1440" w:hanging="1440"/>
        <w:rPr>
          <w:rFonts w:ascii="Comic Sans MS" w:hAnsi="Comic Sans MS"/>
        </w:rPr>
      </w:pPr>
      <w:r>
        <w:rPr>
          <w:rFonts w:ascii="Comic Sans MS" w:hAnsi="Comic Sans MS"/>
        </w:rPr>
        <w:t xml:space="preserve">Purpose: </w:t>
      </w:r>
      <w:r>
        <w:rPr>
          <w:rFonts w:ascii="Comic Sans MS" w:hAnsi="Comic Sans MS"/>
        </w:rPr>
        <w:tab/>
        <w:t xml:space="preserve"> To predict and collect a precipitate formed in a double replacement reaction.</w:t>
      </w:r>
    </w:p>
    <w:p w:rsidR="00BA5C9C" w:rsidRDefault="00BA5C9C" w:rsidP="00BA5C9C">
      <w:pPr>
        <w:pBdr>
          <w:bottom w:val="single" w:sz="12" w:space="1" w:color="auto"/>
        </w:pBdr>
        <w:ind w:left="1440" w:hanging="1440"/>
        <w:rPr>
          <w:rFonts w:ascii="Comic Sans MS" w:hAnsi="Comic Sans MS"/>
        </w:rPr>
      </w:pPr>
      <w:r>
        <w:rPr>
          <w:rFonts w:ascii="Comic Sans MS" w:hAnsi="Comic Sans MS"/>
        </w:rPr>
        <w:t>Problem:</w:t>
      </w:r>
      <w:r>
        <w:rPr>
          <w:rFonts w:ascii="Comic Sans MS" w:hAnsi="Comic Sans MS"/>
        </w:rPr>
        <w:tab/>
        <w:t>What is the effect upon the mass of precipitate formed if the amount of copper (II) sulfate is changed?</w:t>
      </w:r>
    </w:p>
    <w:p w:rsidR="00421D20" w:rsidRDefault="00421D20" w:rsidP="00BA5C9C">
      <w:pPr>
        <w:pBdr>
          <w:bottom w:val="single" w:sz="12" w:space="1" w:color="auto"/>
        </w:pBdr>
        <w:ind w:left="1440" w:hanging="1440"/>
        <w:rPr>
          <w:rFonts w:ascii="Comic Sans MS" w:hAnsi="Comic Sans MS"/>
        </w:rPr>
      </w:pPr>
    </w:p>
    <w:p w:rsidR="00421D20" w:rsidRDefault="00421D20" w:rsidP="00BA5C9C">
      <w:pPr>
        <w:pBdr>
          <w:bottom w:val="single" w:sz="12" w:space="1" w:color="auto"/>
        </w:pBdr>
        <w:ind w:left="1440" w:hanging="1440"/>
        <w:rPr>
          <w:rFonts w:ascii="Comic Sans MS" w:hAnsi="Comic Sans MS"/>
        </w:rPr>
      </w:pPr>
    </w:p>
    <w:p w:rsidR="00BA5C9C" w:rsidRDefault="00BA5C9C" w:rsidP="00BA5C9C">
      <w:pPr>
        <w:ind w:left="1440" w:hanging="1440"/>
        <w:rPr>
          <w:rFonts w:ascii="Comic Sans MS" w:hAnsi="Comic Sans MS"/>
        </w:rPr>
      </w:pPr>
    </w:p>
    <w:p w:rsidR="00BA5C9C" w:rsidRDefault="00BA5C9C" w:rsidP="00BA5C9C">
      <w:pPr>
        <w:ind w:left="1440" w:hanging="1440"/>
        <w:rPr>
          <w:rFonts w:ascii="Comic Sans MS" w:hAnsi="Comic Sans MS"/>
        </w:rPr>
      </w:pPr>
      <w:r>
        <w:rPr>
          <w:rFonts w:ascii="Comic Sans MS" w:hAnsi="Comic Sans MS"/>
        </w:rPr>
        <w:t>Equipment:</w:t>
      </w:r>
      <w:r>
        <w:rPr>
          <w:rFonts w:ascii="Comic Sans MS" w:hAnsi="Comic Sans MS"/>
        </w:rPr>
        <w:tab/>
        <w:t>electronic scale</w:t>
      </w:r>
    </w:p>
    <w:p w:rsidR="00BA5C9C" w:rsidRDefault="00BA5C9C" w:rsidP="00BA5C9C">
      <w:pPr>
        <w:ind w:left="1440" w:hanging="1440"/>
        <w:rPr>
          <w:rFonts w:ascii="Comic Sans MS" w:hAnsi="Comic Sans MS"/>
        </w:rPr>
      </w:pPr>
      <w:r>
        <w:rPr>
          <w:rFonts w:ascii="Comic Sans MS" w:hAnsi="Comic Sans MS"/>
        </w:rPr>
        <w:tab/>
        <w:t>Weighing paper</w:t>
      </w:r>
    </w:p>
    <w:p w:rsidR="00BA5C9C" w:rsidRDefault="00BA5C9C" w:rsidP="00BA5C9C">
      <w:pPr>
        <w:ind w:left="1440" w:hanging="1440"/>
        <w:rPr>
          <w:rFonts w:ascii="Comic Sans MS" w:hAnsi="Comic Sans MS"/>
        </w:rPr>
      </w:pPr>
      <w:r>
        <w:rPr>
          <w:rFonts w:ascii="Comic Sans MS" w:hAnsi="Comic Sans MS"/>
        </w:rPr>
        <w:tab/>
        <w:t>100 mL graduated cylinder</w:t>
      </w:r>
    </w:p>
    <w:p w:rsidR="00BA5C9C" w:rsidRDefault="00BA5C9C" w:rsidP="00BA5C9C">
      <w:pPr>
        <w:ind w:left="1440" w:hanging="1440"/>
        <w:rPr>
          <w:rFonts w:ascii="Comic Sans MS" w:hAnsi="Comic Sans MS"/>
        </w:rPr>
      </w:pPr>
      <w:r>
        <w:rPr>
          <w:rFonts w:ascii="Comic Sans MS" w:hAnsi="Comic Sans MS"/>
        </w:rPr>
        <w:tab/>
        <w:t>Meniscus finder</w:t>
      </w:r>
    </w:p>
    <w:p w:rsidR="00BA5C9C" w:rsidRDefault="00BA5C9C" w:rsidP="00BA5C9C">
      <w:pPr>
        <w:ind w:left="1440" w:hanging="1440"/>
        <w:rPr>
          <w:rFonts w:ascii="Comic Sans MS" w:hAnsi="Comic Sans MS"/>
        </w:rPr>
      </w:pPr>
      <w:r>
        <w:rPr>
          <w:rFonts w:ascii="Comic Sans MS" w:hAnsi="Comic Sans MS"/>
        </w:rPr>
        <w:tab/>
        <w:t>Copper II sulfate pentahydrate</w:t>
      </w:r>
    </w:p>
    <w:p w:rsidR="00BA5C9C" w:rsidRDefault="00BA5C9C" w:rsidP="00BA5C9C">
      <w:pPr>
        <w:ind w:left="1440" w:hanging="1440"/>
        <w:rPr>
          <w:rFonts w:ascii="Comic Sans MS" w:hAnsi="Comic Sans MS"/>
        </w:rPr>
      </w:pPr>
      <w:r>
        <w:rPr>
          <w:rFonts w:ascii="Comic Sans MS" w:hAnsi="Comic Sans MS"/>
        </w:rPr>
        <w:tab/>
        <w:t>Sodium hydroxide</w:t>
      </w:r>
      <w:r w:rsidR="00E913ED">
        <w:rPr>
          <w:rFonts w:ascii="Comic Sans MS" w:hAnsi="Comic Sans MS"/>
        </w:rPr>
        <w:t xml:space="preserve"> (a deliquescent ionic compound)</w:t>
      </w:r>
    </w:p>
    <w:p w:rsidR="00BA5C9C" w:rsidRDefault="00BA5C9C" w:rsidP="00BA5C9C">
      <w:pPr>
        <w:ind w:left="1440" w:hanging="1440"/>
        <w:rPr>
          <w:rFonts w:ascii="Comic Sans MS" w:hAnsi="Comic Sans MS"/>
        </w:rPr>
      </w:pPr>
      <w:r>
        <w:rPr>
          <w:rFonts w:ascii="Comic Sans MS" w:hAnsi="Comic Sans MS"/>
        </w:rPr>
        <w:tab/>
        <w:t>Distilled water</w:t>
      </w:r>
    </w:p>
    <w:p w:rsidR="00BA5C9C" w:rsidRDefault="00BA5C9C" w:rsidP="00BA5C9C">
      <w:pPr>
        <w:ind w:left="1440" w:hanging="1440"/>
        <w:rPr>
          <w:rFonts w:ascii="Comic Sans MS" w:hAnsi="Comic Sans MS"/>
        </w:rPr>
      </w:pPr>
      <w:r>
        <w:rPr>
          <w:rFonts w:ascii="Comic Sans MS" w:hAnsi="Comic Sans MS"/>
        </w:rPr>
        <w:tab/>
        <w:t>Beakers (various sizes)</w:t>
      </w:r>
    </w:p>
    <w:p w:rsidR="00BA5C9C" w:rsidRDefault="00BA5C9C" w:rsidP="00BA5C9C">
      <w:pPr>
        <w:ind w:left="1440" w:hanging="1440"/>
        <w:rPr>
          <w:rFonts w:ascii="Comic Sans MS" w:hAnsi="Comic Sans MS"/>
        </w:rPr>
      </w:pPr>
      <w:r>
        <w:rPr>
          <w:rFonts w:ascii="Comic Sans MS" w:hAnsi="Comic Sans MS"/>
        </w:rPr>
        <w:tab/>
        <w:t>Stir rod</w:t>
      </w:r>
      <w:r>
        <w:rPr>
          <w:rFonts w:ascii="Comic Sans MS" w:hAnsi="Comic Sans MS"/>
        </w:rPr>
        <w:tab/>
      </w:r>
    </w:p>
    <w:p w:rsidR="00BA5C9C" w:rsidRDefault="00BA5C9C" w:rsidP="00BA5C9C">
      <w:pPr>
        <w:ind w:left="1440" w:hanging="1440"/>
        <w:rPr>
          <w:rFonts w:ascii="Comic Sans MS" w:hAnsi="Comic Sans MS"/>
        </w:rPr>
      </w:pPr>
      <w:r>
        <w:rPr>
          <w:rFonts w:ascii="Comic Sans MS" w:hAnsi="Comic Sans MS"/>
        </w:rPr>
        <w:tab/>
        <w:t>Wash bottle</w:t>
      </w:r>
    </w:p>
    <w:p w:rsidR="00BA5C9C" w:rsidRDefault="00BA5C9C" w:rsidP="00BA5C9C">
      <w:pPr>
        <w:ind w:left="1440" w:hanging="1440"/>
        <w:rPr>
          <w:rFonts w:ascii="Comic Sans MS" w:hAnsi="Comic Sans MS"/>
        </w:rPr>
      </w:pPr>
      <w:r>
        <w:rPr>
          <w:rFonts w:ascii="Comic Sans MS" w:hAnsi="Comic Sans MS"/>
        </w:rPr>
        <w:tab/>
        <w:t>Funnel and filter paper</w:t>
      </w:r>
    </w:p>
    <w:p w:rsidR="00BA5C9C" w:rsidRDefault="00BA5C9C" w:rsidP="00BA5C9C">
      <w:pPr>
        <w:ind w:left="1440" w:hanging="1440"/>
        <w:rPr>
          <w:rFonts w:ascii="Comic Sans MS" w:hAnsi="Comic Sans MS"/>
        </w:rPr>
      </w:pPr>
      <w:r>
        <w:rPr>
          <w:rFonts w:ascii="Comic Sans MS" w:hAnsi="Comic Sans MS"/>
        </w:rPr>
        <w:tab/>
        <w:t>Ring clamp and stand</w:t>
      </w:r>
    </w:p>
    <w:p w:rsidR="00BA5C9C" w:rsidRPr="00421D20" w:rsidRDefault="00BA5C9C" w:rsidP="00BA5C9C">
      <w:pPr>
        <w:ind w:left="1440" w:hanging="1440"/>
        <w:rPr>
          <w:rFonts w:ascii="Comic Sans MS" w:hAnsi="Comic Sans MS"/>
          <w:sz w:val="32"/>
          <w:szCs w:val="32"/>
        </w:rPr>
      </w:pPr>
      <w:r w:rsidRPr="00421D20">
        <w:rPr>
          <w:rFonts w:ascii="Comic Sans MS" w:hAnsi="Comic Sans MS"/>
          <w:sz w:val="32"/>
          <w:szCs w:val="32"/>
        </w:rPr>
        <w:t>Prelab</w:t>
      </w:r>
    </w:p>
    <w:p w:rsidR="00BA5C9C" w:rsidRDefault="00BA5C9C" w:rsidP="00BA5C9C">
      <w:pPr>
        <w:numPr>
          <w:ilvl w:val="0"/>
          <w:numId w:val="6"/>
        </w:numPr>
        <w:rPr>
          <w:rFonts w:ascii="Comic Sans MS" w:hAnsi="Comic Sans MS"/>
        </w:rPr>
      </w:pPr>
      <w:r>
        <w:rPr>
          <w:rFonts w:ascii="Comic Sans MS" w:hAnsi="Comic Sans MS"/>
        </w:rPr>
        <w:t>Write a balanced reaction for a double replacement reaction between solid copper (II) sulfate pentahydrate and a solution of sodium hydroxide.</w:t>
      </w:r>
    </w:p>
    <w:p w:rsidR="00BA5C9C" w:rsidRDefault="00BA5C9C" w:rsidP="00BA5C9C">
      <w:pPr>
        <w:ind w:left="720"/>
        <w:rPr>
          <w:rFonts w:ascii="Comic Sans MS" w:hAnsi="Comic Sans MS"/>
        </w:rPr>
      </w:pPr>
    </w:p>
    <w:p w:rsidR="00BA5C9C" w:rsidRDefault="00BA5C9C" w:rsidP="00BA5C9C">
      <w:pPr>
        <w:ind w:left="720"/>
        <w:rPr>
          <w:rFonts w:ascii="Comic Sans MS" w:hAnsi="Comic Sans MS"/>
        </w:rPr>
      </w:pPr>
      <w:r>
        <w:rPr>
          <w:rFonts w:ascii="Comic Sans MS" w:hAnsi="Comic Sans MS"/>
        </w:rPr>
        <w:t>___________________________________________________________</w:t>
      </w:r>
    </w:p>
    <w:p w:rsidR="00BA5C9C" w:rsidRDefault="00BA5C9C" w:rsidP="00BA5C9C">
      <w:pPr>
        <w:numPr>
          <w:ilvl w:val="0"/>
          <w:numId w:val="6"/>
        </w:numPr>
        <w:rPr>
          <w:rFonts w:ascii="Comic Sans MS" w:hAnsi="Comic Sans MS"/>
        </w:rPr>
      </w:pPr>
      <w:r>
        <w:rPr>
          <w:rFonts w:ascii="Comic Sans MS" w:hAnsi="Comic Sans MS"/>
        </w:rPr>
        <w:t>Your assigned mass of copper (II) sulfate that will be used in this lab is ____ g</w:t>
      </w:r>
    </w:p>
    <w:p w:rsidR="00BA5C9C" w:rsidRDefault="00BA5C9C" w:rsidP="00BA5C9C">
      <w:pPr>
        <w:ind w:left="720"/>
        <w:rPr>
          <w:rFonts w:ascii="Comic Sans MS" w:hAnsi="Comic Sans MS"/>
        </w:rPr>
      </w:pPr>
    </w:p>
    <w:p w:rsidR="00BA5C9C" w:rsidRDefault="00BA5C9C" w:rsidP="00421D20">
      <w:pPr>
        <w:ind w:left="1440"/>
        <w:rPr>
          <w:rFonts w:ascii="Comic Sans MS" w:hAnsi="Comic Sans MS"/>
        </w:rPr>
      </w:pPr>
      <w:r>
        <w:rPr>
          <w:rFonts w:ascii="Comic Sans MS" w:hAnsi="Comic Sans MS"/>
        </w:rPr>
        <w:t>Using this value and assuming excess sodium hydroxide, calculate the mass of precipitate that should be formed. (Theoretical value)</w:t>
      </w:r>
      <w:r w:rsidR="004C2FA9">
        <w:rPr>
          <w:rFonts w:ascii="Comic Sans MS" w:hAnsi="Comic Sans MS"/>
        </w:rPr>
        <w:t>.  You will have to share this value with other lab groups …. So be certain it is correct!</w:t>
      </w:r>
    </w:p>
    <w:p w:rsidR="00421D20" w:rsidRDefault="00421D20" w:rsidP="00421D20">
      <w:pPr>
        <w:pStyle w:val="ListParagraph"/>
        <w:numPr>
          <w:ilvl w:val="0"/>
          <w:numId w:val="6"/>
        </w:numPr>
        <w:rPr>
          <w:rFonts w:ascii="Comic Sans MS" w:hAnsi="Comic Sans MS"/>
        </w:rPr>
      </w:pPr>
      <w:r>
        <w:rPr>
          <w:rFonts w:ascii="Comic Sans MS" w:hAnsi="Comic Sans MS"/>
        </w:rPr>
        <w:t>Identify the manipulated, responding and control variable(s) for this lab</w:t>
      </w:r>
    </w:p>
    <w:p w:rsidR="00421D20" w:rsidRDefault="00421D20" w:rsidP="00421D20">
      <w:pPr>
        <w:pStyle w:val="ListParagraph"/>
        <w:rPr>
          <w:rFonts w:ascii="Comic Sans MS" w:hAnsi="Comic Sans MS"/>
        </w:rPr>
      </w:pPr>
      <w:r>
        <w:rPr>
          <w:rFonts w:ascii="Comic Sans MS" w:hAnsi="Comic Sans MS"/>
        </w:rPr>
        <w:t>Manipulated ________________</w:t>
      </w:r>
      <w:r>
        <w:rPr>
          <w:rFonts w:ascii="Comic Sans MS" w:hAnsi="Comic Sans MS"/>
        </w:rPr>
        <w:tab/>
        <w:t>Responding __________________</w:t>
      </w:r>
    </w:p>
    <w:p w:rsidR="00421D20" w:rsidRDefault="00421D20" w:rsidP="00421D20">
      <w:pPr>
        <w:pStyle w:val="ListParagraph"/>
        <w:rPr>
          <w:rFonts w:ascii="Comic Sans MS" w:hAnsi="Comic Sans MS"/>
        </w:rPr>
      </w:pPr>
    </w:p>
    <w:p w:rsidR="00421D20" w:rsidRPr="00421D20" w:rsidRDefault="00421D20" w:rsidP="00421D20">
      <w:pPr>
        <w:pStyle w:val="ListParagraph"/>
        <w:rPr>
          <w:rFonts w:ascii="Comic Sans MS" w:hAnsi="Comic Sans MS"/>
        </w:rPr>
      </w:pPr>
      <w:r>
        <w:rPr>
          <w:rFonts w:ascii="Comic Sans MS" w:hAnsi="Comic Sans MS"/>
        </w:rPr>
        <w:t>Control __________________________________________________</w:t>
      </w:r>
    </w:p>
    <w:p w:rsidR="00421D20" w:rsidRDefault="00421D20" w:rsidP="00C10711">
      <w:pPr>
        <w:rPr>
          <w:rFonts w:ascii="Comic Sans MS" w:hAnsi="Comic Sans MS"/>
          <w:sz w:val="36"/>
          <w:szCs w:val="36"/>
        </w:rPr>
      </w:pPr>
    </w:p>
    <w:p w:rsidR="00421D20" w:rsidRDefault="00421D20" w:rsidP="00C10711">
      <w:pPr>
        <w:rPr>
          <w:rFonts w:ascii="Comic Sans MS" w:hAnsi="Comic Sans MS"/>
          <w:sz w:val="36"/>
          <w:szCs w:val="36"/>
        </w:rPr>
      </w:pPr>
    </w:p>
    <w:p w:rsidR="00893E7C" w:rsidRPr="004C2FA9" w:rsidRDefault="00893E7C" w:rsidP="00C10711">
      <w:pPr>
        <w:rPr>
          <w:rFonts w:ascii="Comic Sans MS" w:hAnsi="Comic Sans MS"/>
          <w:sz w:val="36"/>
          <w:szCs w:val="36"/>
        </w:rPr>
      </w:pPr>
      <w:r w:rsidRPr="004C2FA9">
        <w:rPr>
          <w:rFonts w:ascii="Comic Sans MS" w:hAnsi="Comic Sans MS"/>
          <w:sz w:val="36"/>
          <w:szCs w:val="36"/>
        </w:rPr>
        <w:t>Procedure:</w:t>
      </w:r>
    </w:p>
    <w:p w:rsidR="00893E7C" w:rsidRDefault="00893E7C" w:rsidP="00893E7C">
      <w:pPr>
        <w:pStyle w:val="ListParagraph"/>
        <w:numPr>
          <w:ilvl w:val="0"/>
          <w:numId w:val="7"/>
        </w:numPr>
        <w:rPr>
          <w:rFonts w:ascii="Comic Sans MS" w:hAnsi="Comic Sans MS"/>
        </w:rPr>
      </w:pPr>
      <w:r>
        <w:rPr>
          <w:rFonts w:ascii="Comic Sans MS" w:hAnsi="Comic Sans MS"/>
        </w:rPr>
        <w:t>Clean and dry all glassware.</w:t>
      </w:r>
    </w:p>
    <w:p w:rsidR="00893E7C" w:rsidRDefault="00893E7C" w:rsidP="00893E7C">
      <w:pPr>
        <w:pStyle w:val="ListParagraph"/>
        <w:numPr>
          <w:ilvl w:val="0"/>
          <w:numId w:val="7"/>
        </w:numPr>
        <w:rPr>
          <w:rFonts w:ascii="Comic Sans MS" w:hAnsi="Comic Sans MS"/>
        </w:rPr>
      </w:pPr>
      <w:r>
        <w:rPr>
          <w:rFonts w:ascii="Comic Sans MS" w:hAnsi="Comic Sans MS"/>
        </w:rPr>
        <w:t>Weigh YOUR assigned amount of CuSO</w:t>
      </w:r>
      <w:r>
        <w:rPr>
          <w:rFonts w:ascii="Comic Sans MS" w:hAnsi="Comic Sans MS"/>
          <w:vertAlign w:val="subscript"/>
        </w:rPr>
        <w:t>4</w:t>
      </w:r>
      <w:r>
        <w:rPr>
          <w:rFonts w:ascii="Comic Sans MS" w:hAnsi="Comic Sans MS"/>
        </w:rPr>
        <w:t>.5H</w:t>
      </w:r>
      <w:r>
        <w:rPr>
          <w:rFonts w:ascii="Comic Sans MS" w:hAnsi="Comic Sans MS"/>
          <w:vertAlign w:val="subscript"/>
        </w:rPr>
        <w:t>2</w:t>
      </w:r>
      <w:r>
        <w:rPr>
          <w:rFonts w:ascii="Comic Sans MS" w:hAnsi="Comic Sans MS"/>
        </w:rPr>
        <w:t>O(s) and place it in a clean beaker</w:t>
      </w:r>
    </w:p>
    <w:p w:rsidR="00893E7C" w:rsidRDefault="00893E7C" w:rsidP="00893E7C">
      <w:pPr>
        <w:pStyle w:val="ListParagraph"/>
        <w:numPr>
          <w:ilvl w:val="0"/>
          <w:numId w:val="7"/>
        </w:numPr>
        <w:rPr>
          <w:rFonts w:ascii="Comic Sans MS" w:hAnsi="Comic Sans MS"/>
        </w:rPr>
      </w:pPr>
      <w:r>
        <w:rPr>
          <w:rFonts w:ascii="Comic Sans MS" w:hAnsi="Comic Sans MS"/>
        </w:rPr>
        <w:t>Record the exact amount of mass that you have used.</w:t>
      </w:r>
    </w:p>
    <w:p w:rsidR="00893E7C" w:rsidRDefault="00893E7C" w:rsidP="00893E7C">
      <w:pPr>
        <w:pStyle w:val="ListParagraph"/>
        <w:numPr>
          <w:ilvl w:val="0"/>
          <w:numId w:val="7"/>
        </w:numPr>
        <w:rPr>
          <w:rFonts w:ascii="Comic Sans MS" w:hAnsi="Comic Sans MS"/>
        </w:rPr>
      </w:pPr>
      <w:r>
        <w:rPr>
          <w:rFonts w:ascii="Comic Sans MS" w:hAnsi="Comic Sans MS"/>
        </w:rPr>
        <w:t xml:space="preserve">Measure out 100 mL of the 1.50 </w:t>
      </w:r>
      <w:r w:rsidRPr="00893E7C">
        <w:rPr>
          <w:rFonts w:ascii="Comic Sans MS" w:hAnsi="Comic Sans MS"/>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8" o:title=""/>
          </v:shape>
          <o:OLEObject Type="Embed" ProgID="Equation.3" ShapeID="_x0000_i1025" DrawAspect="Content" ObjectID="_1394436977" r:id="rId9"/>
        </w:object>
      </w:r>
      <w:r>
        <w:rPr>
          <w:rFonts w:ascii="Comic Sans MS" w:hAnsi="Comic Sans MS"/>
        </w:rPr>
        <w:t>NaOH(aq)  that is provided</w:t>
      </w:r>
    </w:p>
    <w:p w:rsidR="00893E7C" w:rsidRDefault="00893E7C" w:rsidP="00893E7C">
      <w:pPr>
        <w:pStyle w:val="ListParagraph"/>
        <w:numPr>
          <w:ilvl w:val="0"/>
          <w:numId w:val="7"/>
        </w:numPr>
        <w:rPr>
          <w:rFonts w:ascii="Comic Sans MS" w:hAnsi="Comic Sans MS"/>
        </w:rPr>
      </w:pPr>
      <w:r>
        <w:rPr>
          <w:rFonts w:ascii="Comic Sans MS" w:hAnsi="Comic Sans MS"/>
        </w:rPr>
        <w:t>Add this solution to the copper (II) sulfate and stir.</w:t>
      </w:r>
    </w:p>
    <w:p w:rsidR="00893E7C" w:rsidRDefault="00893E7C" w:rsidP="00893E7C">
      <w:pPr>
        <w:pStyle w:val="ListParagraph"/>
        <w:numPr>
          <w:ilvl w:val="0"/>
          <w:numId w:val="7"/>
        </w:numPr>
        <w:rPr>
          <w:rFonts w:ascii="Comic Sans MS" w:hAnsi="Comic Sans MS"/>
        </w:rPr>
      </w:pPr>
      <w:r>
        <w:rPr>
          <w:rFonts w:ascii="Comic Sans MS" w:hAnsi="Comic Sans MS"/>
        </w:rPr>
        <w:t>Record your observations.</w:t>
      </w:r>
    </w:p>
    <w:p w:rsidR="00893E7C" w:rsidRDefault="00893E7C" w:rsidP="00893E7C">
      <w:pPr>
        <w:pStyle w:val="ListParagraph"/>
        <w:numPr>
          <w:ilvl w:val="0"/>
          <w:numId w:val="7"/>
        </w:numPr>
        <w:rPr>
          <w:rFonts w:ascii="Comic Sans MS" w:hAnsi="Comic Sans MS"/>
        </w:rPr>
      </w:pPr>
      <w:r>
        <w:rPr>
          <w:rFonts w:ascii="Comic Sans MS" w:hAnsi="Comic Sans MS"/>
        </w:rPr>
        <w:t xml:space="preserve">Decant off the liquid part of the mixture in your beaker. Do NOT lose any solid chunks while doing this.  It is safe to put the decanted liquid down the sink. </w:t>
      </w:r>
    </w:p>
    <w:p w:rsidR="00893E7C" w:rsidRPr="00893E7C" w:rsidRDefault="00893E7C" w:rsidP="00893E7C">
      <w:pPr>
        <w:ind w:left="360"/>
        <w:rPr>
          <w:rFonts w:ascii="Comic Sans MS" w:hAnsi="Comic Sans MS"/>
        </w:rPr>
      </w:pPr>
    </w:p>
    <w:p w:rsidR="00893E7C" w:rsidRPr="00893E7C" w:rsidRDefault="00893E7C" w:rsidP="00893E7C">
      <w:pPr>
        <w:pStyle w:val="ListParagraph"/>
        <w:numPr>
          <w:ilvl w:val="0"/>
          <w:numId w:val="7"/>
        </w:numPr>
        <w:rPr>
          <w:rFonts w:ascii="Comic Sans MS" w:hAnsi="Comic Sans MS"/>
        </w:rPr>
      </w:pPr>
      <w:r>
        <w:rPr>
          <w:rFonts w:ascii="Comic Sans MS" w:hAnsi="Comic Sans MS"/>
        </w:rPr>
        <w:t>Get and weigh a large piece of filter paper. Record the mass.</w:t>
      </w:r>
    </w:p>
    <w:p w:rsidR="00893E7C" w:rsidRDefault="00893E7C" w:rsidP="00893E7C">
      <w:pPr>
        <w:pStyle w:val="ListParagraph"/>
        <w:numPr>
          <w:ilvl w:val="0"/>
          <w:numId w:val="7"/>
        </w:numPr>
        <w:rPr>
          <w:rFonts w:ascii="Comic Sans MS" w:hAnsi="Comic Sans MS"/>
        </w:rPr>
      </w:pPr>
      <w:r>
        <w:rPr>
          <w:rFonts w:ascii="Comic Sans MS" w:hAnsi="Comic Sans MS"/>
        </w:rPr>
        <w:t xml:space="preserve">Set up the funnel and filter paper using the ring stand. </w:t>
      </w:r>
    </w:p>
    <w:p w:rsidR="00893E7C" w:rsidRDefault="00893E7C" w:rsidP="00893E7C">
      <w:pPr>
        <w:pStyle w:val="ListParagraph"/>
        <w:numPr>
          <w:ilvl w:val="0"/>
          <w:numId w:val="7"/>
        </w:numPr>
        <w:rPr>
          <w:rFonts w:ascii="Comic Sans MS" w:hAnsi="Comic Sans MS"/>
        </w:rPr>
      </w:pPr>
      <w:r>
        <w:rPr>
          <w:rFonts w:ascii="Comic Sans MS" w:hAnsi="Comic Sans MS"/>
        </w:rPr>
        <w:t>Be sure the filter paper is rinsed with distilled water and has a good seal with the side of the filter.</w:t>
      </w:r>
    </w:p>
    <w:p w:rsidR="00893E7C" w:rsidRDefault="00893E7C" w:rsidP="00893E7C">
      <w:pPr>
        <w:pStyle w:val="ListParagraph"/>
        <w:numPr>
          <w:ilvl w:val="0"/>
          <w:numId w:val="7"/>
        </w:numPr>
        <w:rPr>
          <w:rFonts w:ascii="Comic Sans MS" w:hAnsi="Comic Sans MS"/>
        </w:rPr>
      </w:pPr>
      <w:r>
        <w:rPr>
          <w:rFonts w:ascii="Comic Sans MS" w:hAnsi="Comic Sans MS"/>
        </w:rPr>
        <w:t>Carefully transfer all the solid left in your beaker to the filter paper. Try to spread the solid out so that it will dry faster. (this is why a BIG piece of filter paper is good)</w:t>
      </w:r>
    </w:p>
    <w:p w:rsidR="00893E7C" w:rsidRDefault="00893E7C" w:rsidP="00893E7C">
      <w:pPr>
        <w:pStyle w:val="ListParagraph"/>
        <w:numPr>
          <w:ilvl w:val="0"/>
          <w:numId w:val="7"/>
        </w:numPr>
        <w:rPr>
          <w:rFonts w:ascii="Comic Sans MS" w:hAnsi="Comic Sans MS"/>
        </w:rPr>
      </w:pPr>
      <w:r>
        <w:rPr>
          <w:rFonts w:ascii="Comic Sans MS" w:hAnsi="Comic Sans MS"/>
        </w:rPr>
        <w:t>Using a minimum of water to rinse, ensure that ALL the solid precipitate from the beaker is transferred to the filter paper.</w:t>
      </w:r>
    </w:p>
    <w:p w:rsidR="00893E7C" w:rsidRDefault="00893E7C" w:rsidP="00893E7C">
      <w:pPr>
        <w:pStyle w:val="ListParagraph"/>
        <w:numPr>
          <w:ilvl w:val="0"/>
          <w:numId w:val="7"/>
        </w:numPr>
        <w:rPr>
          <w:rFonts w:ascii="Comic Sans MS" w:hAnsi="Comic Sans MS"/>
        </w:rPr>
      </w:pPr>
      <w:r>
        <w:rPr>
          <w:rFonts w:ascii="Comic Sans MS" w:hAnsi="Comic Sans MS"/>
        </w:rPr>
        <w:t>Allow the funnel and filter paper to dry at least over night</w:t>
      </w:r>
    </w:p>
    <w:p w:rsidR="001B59FA" w:rsidRPr="004C2FA9" w:rsidRDefault="00893E7C" w:rsidP="004C2FA9">
      <w:pPr>
        <w:pStyle w:val="ListParagraph"/>
        <w:numPr>
          <w:ilvl w:val="0"/>
          <w:numId w:val="7"/>
        </w:numPr>
        <w:rPr>
          <w:rFonts w:ascii="Comic Sans MS" w:hAnsi="Comic Sans MS"/>
        </w:rPr>
      </w:pPr>
      <w:r>
        <w:rPr>
          <w:rFonts w:ascii="Comic Sans MS" w:hAnsi="Comic Sans MS"/>
        </w:rPr>
        <w:t>Weigh the filter paper and the precipitate. Record the mass</w:t>
      </w:r>
    </w:p>
    <w:p w:rsidR="009D4D5D" w:rsidRPr="006531BF" w:rsidRDefault="009D4D5D" w:rsidP="001B59FA">
      <w:pPr>
        <w:ind w:left="360"/>
        <w:rPr>
          <w:rFonts w:ascii="Comic Sans MS" w:hAnsi="Comic Sans MS"/>
        </w:rPr>
      </w:pPr>
    </w:p>
    <w:p w:rsidR="00222AE5" w:rsidRPr="004C2FA9" w:rsidRDefault="00981601" w:rsidP="00222AE5">
      <w:pPr>
        <w:ind w:left="360"/>
        <w:rPr>
          <w:rFonts w:ascii="Comic Sans MS" w:hAnsi="Comic Sans MS"/>
          <w:sz w:val="36"/>
          <w:szCs w:val="36"/>
        </w:rPr>
      </w:pPr>
      <w:r w:rsidRPr="004C2FA9">
        <w:rPr>
          <w:rFonts w:ascii="Comic Sans MS" w:hAnsi="Comic Sans MS"/>
          <w:sz w:val="36"/>
          <w:szCs w:val="36"/>
        </w:rPr>
        <w:t>Observations:</w:t>
      </w:r>
      <w:r w:rsidR="004C2FA9" w:rsidRPr="004C2FA9">
        <w:rPr>
          <w:rFonts w:ascii="Comic Sans MS" w:hAnsi="Comic Sans MS"/>
          <w:sz w:val="36"/>
          <w:szCs w:val="36"/>
        </w:rPr>
        <w:t xml:space="preserve">  </w:t>
      </w:r>
    </w:p>
    <w:p w:rsidR="004C2FA9" w:rsidRDefault="004C2FA9" w:rsidP="00222AE5">
      <w:pPr>
        <w:ind w:left="360"/>
        <w:rPr>
          <w:rFonts w:ascii="Comic Sans MS" w:hAnsi="Comic Sans MS"/>
        </w:rPr>
      </w:pPr>
      <w:r>
        <w:rPr>
          <w:rFonts w:ascii="Comic Sans MS" w:hAnsi="Comic Sans MS"/>
        </w:rPr>
        <w:t>You must record your own observations and observations from four other groups who will have started with a different mass of copper (II) sulfate pentahydrate.</w:t>
      </w:r>
    </w:p>
    <w:p w:rsidR="004C2FA9" w:rsidRDefault="004C2FA9" w:rsidP="00222AE5">
      <w:pPr>
        <w:ind w:left="360"/>
        <w:rPr>
          <w:rFonts w:ascii="Comic Sans MS" w:hAnsi="Comic Sans MS"/>
        </w:rPr>
      </w:pPr>
    </w:p>
    <w:p w:rsidR="004C2FA9" w:rsidRDefault="004C2FA9" w:rsidP="00222AE5">
      <w:pPr>
        <w:ind w:left="360"/>
        <w:rPr>
          <w:rFonts w:ascii="Comic Sans MS" w:hAnsi="Comic Sans MS"/>
        </w:rPr>
      </w:pPr>
      <w:r>
        <w:rPr>
          <w:rFonts w:ascii="Comic Sans MS" w:hAnsi="Comic Sans MS"/>
        </w:rPr>
        <w:tab/>
        <w:t>My observations</w:t>
      </w:r>
    </w:p>
    <w:tbl>
      <w:tblPr>
        <w:tblStyle w:val="TableGrid"/>
        <w:tblW w:w="0" w:type="auto"/>
        <w:tblInd w:w="360" w:type="dxa"/>
        <w:tblLook w:val="04A0" w:firstRow="1" w:lastRow="0" w:firstColumn="1" w:lastColumn="0" w:noHBand="0" w:noVBand="1"/>
      </w:tblPr>
      <w:tblGrid>
        <w:gridCol w:w="3288"/>
        <w:gridCol w:w="3288"/>
        <w:gridCol w:w="3288"/>
      </w:tblGrid>
      <w:tr w:rsidR="004C2FA9" w:rsidTr="004C2FA9">
        <w:tc>
          <w:tcPr>
            <w:tcW w:w="3288" w:type="dxa"/>
          </w:tcPr>
          <w:p w:rsidR="004C2FA9" w:rsidRPr="004C2FA9" w:rsidRDefault="004C2FA9" w:rsidP="00222AE5">
            <w:pPr>
              <w:rPr>
                <w:rFonts w:ascii="Comic Sans MS" w:hAnsi="Comic Sans MS"/>
              </w:rPr>
            </w:pPr>
            <w:r>
              <w:rPr>
                <w:rFonts w:ascii="Comic Sans MS" w:hAnsi="Comic Sans MS"/>
              </w:rPr>
              <w:t>Mass of CuSO</w:t>
            </w:r>
            <w:r>
              <w:rPr>
                <w:rFonts w:ascii="Comic Sans MS" w:hAnsi="Comic Sans MS"/>
                <w:vertAlign w:val="subscript"/>
              </w:rPr>
              <w:t>4</w:t>
            </w:r>
            <w:r>
              <w:rPr>
                <w:rFonts w:ascii="Comic Sans MS" w:hAnsi="Comic Sans MS"/>
              </w:rPr>
              <w:t>.5H</w:t>
            </w:r>
            <w:r>
              <w:rPr>
                <w:rFonts w:ascii="Comic Sans MS" w:hAnsi="Comic Sans MS"/>
                <w:vertAlign w:val="subscript"/>
              </w:rPr>
              <w:t>2</w:t>
            </w:r>
            <w:r>
              <w:rPr>
                <w:rFonts w:ascii="Comic Sans MS" w:hAnsi="Comic Sans MS"/>
              </w:rPr>
              <w:t>O(s)</w:t>
            </w:r>
          </w:p>
        </w:tc>
        <w:tc>
          <w:tcPr>
            <w:tcW w:w="3288" w:type="dxa"/>
          </w:tcPr>
          <w:p w:rsidR="004C2FA9" w:rsidRDefault="004C2FA9" w:rsidP="00222AE5">
            <w:pPr>
              <w:rPr>
                <w:rFonts w:ascii="Comic Sans MS" w:hAnsi="Comic Sans MS"/>
              </w:rPr>
            </w:pPr>
            <w:r>
              <w:rPr>
                <w:rFonts w:ascii="Comic Sans MS" w:hAnsi="Comic Sans MS"/>
              </w:rPr>
              <w:t>Mass of filter paper</w:t>
            </w:r>
          </w:p>
        </w:tc>
        <w:tc>
          <w:tcPr>
            <w:tcW w:w="3288" w:type="dxa"/>
          </w:tcPr>
          <w:p w:rsidR="004C2FA9" w:rsidRDefault="004C2FA9" w:rsidP="00222AE5">
            <w:pPr>
              <w:rPr>
                <w:rFonts w:ascii="Comic Sans MS" w:hAnsi="Comic Sans MS"/>
              </w:rPr>
            </w:pPr>
            <w:r>
              <w:rPr>
                <w:rFonts w:ascii="Comic Sans MS" w:hAnsi="Comic Sans MS"/>
              </w:rPr>
              <w:t>Mass of precipitate and filter paper</w:t>
            </w:r>
          </w:p>
        </w:tc>
      </w:tr>
      <w:tr w:rsidR="004C2FA9" w:rsidTr="004C2FA9">
        <w:tc>
          <w:tcPr>
            <w:tcW w:w="3288" w:type="dxa"/>
          </w:tcPr>
          <w:p w:rsidR="004C2FA9" w:rsidRDefault="004C2FA9" w:rsidP="00222AE5">
            <w:pPr>
              <w:rPr>
                <w:rFonts w:ascii="Comic Sans MS" w:hAnsi="Comic Sans MS"/>
              </w:rPr>
            </w:pPr>
          </w:p>
          <w:p w:rsidR="004C2FA9" w:rsidRDefault="004C2FA9" w:rsidP="00222AE5">
            <w:pPr>
              <w:rPr>
                <w:rFonts w:ascii="Comic Sans MS" w:hAnsi="Comic Sans MS"/>
              </w:rPr>
            </w:pPr>
          </w:p>
        </w:tc>
        <w:tc>
          <w:tcPr>
            <w:tcW w:w="3288" w:type="dxa"/>
          </w:tcPr>
          <w:p w:rsidR="004C2FA9" w:rsidRDefault="004C2FA9" w:rsidP="00222AE5">
            <w:pPr>
              <w:rPr>
                <w:rFonts w:ascii="Comic Sans MS" w:hAnsi="Comic Sans MS"/>
              </w:rPr>
            </w:pPr>
          </w:p>
        </w:tc>
        <w:tc>
          <w:tcPr>
            <w:tcW w:w="3288" w:type="dxa"/>
          </w:tcPr>
          <w:p w:rsidR="004C2FA9" w:rsidRDefault="004C2FA9" w:rsidP="00222AE5">
            <w:pPr>
              <w:rPr>
                <w:rFonts w:ascii="Comic Sans MS" w:hAnsi="Comic Sans MS"/>
              </w:rPr>
            </w:pPr>
          </w:p>
        </w:tc>
      </w:tr>
      <w:tr w:rsidR="004C2FA9" w:rsidTr="004C2FA9">
        <w:tc>
          <w:tcPr>
            <w:tcW w:w="3288" w:type="dxa"/>
          </w:tcPr>
          <w:p w:rsidR="004C2FA9" w:rsidRDefault="004C2FA9" w:rsidP="00222AE5">
            <w:pPr>
              <w:rPr>
                <w:rFonts w:ascii="Comic Sans MS" w:hAnsi="Comic Sans MS"/>
              </w:rPr>
            </w:pPr>
            <w:r>
              <w:rPr>
                <w:rFonts w:ascii="Comic Sans MS" w:hAnsi="Comic Sans MS"/>
              </w:rPr>
              <w:t>Theoretical yield of precipitate</w:t>
            </w:r>
          </w:p>
        </w:tc>
        <w:tc>
          <w:tcPr>
            <w:tcW w:w="3288" w:type="dxa"/>
          </w:tcPr>
          <w:p w:rsidR="004C2FA9" w:rsidRDefault="004C2FA9" w:rsidP="00222AE5">
            <w:pPr>
              <w:rPr>
                <w:rFonts w:ascii="Comic Sans MS" w:hAnsi="Comic Sans MS"/>
              </w:rPr>
            </w:pPr>
            <w:r>
              <w:rPr>
                <w:rFonts w:ascii="Comic Sans MS" w:hAnsi="Comic Sans MS"/>
              </w:rPr>
              <w:t>Actual yield of precipitate</w:t>
            </w:r>
          </w:p>
        </w:tc>
        <w:tc>
          <w:tcPr>
            <w:tcW w:w="3288" w:type="dxa"/>
          </w:tcPr>
          <w:p w:rsidR="004C2FA9" w:rsidRDefault="004C2FA9" w:rsidP="00222AE5">
            <w:pPr>
              <w:rPr>
                <w:rFonts w:ascii="Comic Sans MS" w:hAnsi="Comic Sans MS"/>
              </w:rPr>
            </w:pPr>
            <w:r>
              <w:rPr>
                <w:rFonts w:ascii="Comic Sans MS" w:hAnsi="Comic Sans MS"/>
              </w:rPr>
              <w:t>% yield for your value</w:t>
            </w:r>
          </w:p>
        </w:tc>
      </w:tr>
      <w:tr w:rsidR="004C2FA9" w:rsidTr="004C2FA9">
        <w:tc>
          <w:tcPr>
            <w:tcW w:w="3288" w:type="dxa"/>
          </w:tcPr>
          <w:p w:rsidR="004C2FA9" w:rsidRDefault="004C2FA9" w:rsidP="00222AE5">
            <w:pPr>
              <w:rPr>
                <w:rFonts w:ascii="Comic Sans MS" w:hAnsi="Comic Sans MS"/>
              </w:rPr>
            </w:pPr>
          </w:p>
          <w:p w:rsidR="004C2FA9" w:rsidRDefault="004C2FA9" w:rsidP="00222AE5">
            <w:pPr>
              <w:rPr>
                <w:rFonts w:ascii="Comic Sans MS" w:hAnsi="Comic Sans MS"/>
              </w:rPr>
            </w:pPr>
          </w:p>
          <w:p w:rsidR="004C2FA9" w:rsidRDefault="004C2FA9" w:rsidP="00222AE5">
            <w:pPr>
              <w:rPr>
                <w:rFonts w:ascii="Comic Sans MS" w:hAnsi="Comic Sans MS"/>
              </w:rPr>
            </w:pPr>
          </w:p>
        </w:tc>
        <w:tc>
          <w:tcPr>
            <w:tcW w:w="3288" w:type="dxa"/>
          </w:tcPr>
          <w:p w:rsidR="004C2FA9" w:rsidRDefault="004C2FA9" w:rsidP="00222AE5">
            <w:pPr>
              <w:rPr>
                <w:rFonts w:ascii="Comic Sans MS" w:hAnsi="Comic Sans MS"/>
              </w:rPr>
            </w:pPr>
          </w:p>
        </w:tc>
        <w:tc>
          <w:tcPr>
            <w:tcW w:w="3288" w:type="dxa"/>
          </w:tcPr>
          <w:p w:rsidR="004C2FA9" w:rsidRDefault="004C2FA9" w:rsidP="00222AE5">
            <w:pPr>
              <w:rPr>
                <w:rFonts w:ascii="Comic Sans MS" w:hAnsi="Comic Sans MS"/>
              </w:rPr>
            </w:pPr>
          </w:p>
        </w:tc>
      </w:tr>
    </w:tbl>
    <w:p w:rsidR="004C2FA9" w:rsidRDefault="004C2FA9" w:rsidP="00222AE5">
      <w:pPr>
        <w:ind w:left="360"/>
        <w:rPr>
          <w:rFonts w:ascii="Comic Sans MS" w:hAnsi="Comic Sans MS"/>
        </w:rPr>
      </w:pPr>
    </w:p>
    <w:p w:rsidR="00421D20" w:rsidRDefault="00421D20" w:rsidP="004C2FA9">
      <w:pPr>
        <w:ind w:left="360"/>
        <w:jc w:val="center"/>
        <w:rPr>
          <w:rFonts w:ascii="Comic Sans MS" w:hAnsi="Comic Sans MS"/>
          <w:sz w:val="32"/>
          <w:szCs w:val="32"/>
        </w:rPr>
      </w:pPr>
    </w:p>
    <w:p w:rsidR="004C2FA9" w:rsidRDefault="004C2FA9" w:rsidP="004C2FA9">
      <w:pPr>
        <w:ind w:left="360"/>
        <w:jc w:val="center"/>
        <w:rPr>
          <w:rFonts w:ascii="Comic Sans MS" w:hAnsi="Comic Sans MS"/>
          <w:sz w:val="32"/>
          <w:szCs w:val="32"/>
        </w:rPr>
      </w:pPr>
      <w:r w:rsidRPr="004C2FA9">
        <w:rPr>
          <w:rFonts w:ascii="Comic Sans MS" w:hAnsi="Comic Sans MS"/>
          <w:sz w:val="32"/>
          <w:szCs w:val="32"/>
        </w:rPr>
        <w:lastRenderedPageBreak/>
        <w:t>Summary of observations from 5 groups</w:t>
      </w:r>
    </w:p>
    <w:p w:rsidR="004C2FA9" w:rsidRPr="004C2FA9" w:rsidRDefault="004C2FA9" w:rsidP="004C2FA9">
      <w:pPr>
        <w:ind w:left="360"/>
        <w:jc w:val="center"/>
        <w:rPr>
          <w:rFonts w:ascii="Comic Sans MS" w:hAnsi="Comic Sans MS"/>
          <w:sz w:val="32"/>
          <w:szCs w:val="32"/>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4C2FA9" w:rsidTr="004C2FA9">
        <w:tc>
          <w:tcPr>
            <w:tcW w:w="2466" w:type="dxa"/>
          </w:tcPr>
          <w:p w:rsidR="004C2FA9" w:rsidRDefault="004C2FA9" w:rsidP="00222AE5">
            <w:pPr>
              <w:rPr>
                <w:rFonts w:ascii="Comic Sans MS" w:hAnsi="Comic Sans MS"/>
              </w:rPr>
            </w:pPr>
            <w:r>
              <w:rPr>
                <w:rFonts w:ascii="Comic Sans MS" w:hAnsi="Comic Sans MS"/>
              </w:rPr>
              <w:t>Mass of CuSO</w:t>
            </w:r>
            <w:r>
              <w:rPr>
                <w:rFonts w:ascii="Comic Sans MS" w:hAnsi="Comic Sans MS"/>
                <w:vertAlign w:val="subscript"/>
              </w:rPr>
              <w:t>4</w:t>
            </w:r>
            <w:r>
              <w:rPr>
                <w:rFonts w:ascii="Comic Sans MS" w:hAnsi="Comic Sans MS"/>
              </w:rPr>
              <w:t>.5H</w:t>
            </w:r>
            <w:r>
              <w:rPr>
                <w:rFonts w:ascii="Comic Sans MS" w:hAnsi="Comic Sans MS"/>
                <w:vertAlign w:val="subscript"/>
              </w:rPr>
              <w:t>2</w:t>
            </w:r>
            <w:r>
              <w:rPr>
                <w:rFonts w:ascii="Comic Sans MS" w:hAnsi="Comic Sans MS"/>
              </w:rPr>
              <w:t>O(s)</w:t>
            </w:r>
          </w:p>
        </w:tc>
        <w:tc>
          <w:tcPr>
            <w:tcW w:w="2466" w:type="dxa"/>
          </w:tcPr>
          <w:p w:rsidR="004C2FA9" w:rsidRDefault="004C2FA9" w:rsidP="00222AE5">
            <w:pPr>
              <w:rPr>
                <w:rFonts w:ascii="Comic Sans MS" w:hAnsi="Comic Sans MS"/>
              </w:rPr>
            </w:pPr>
            <w:r>
              <w:rPr>
                <w:rFonts w:ascii="Comic Sans MS" w:hAnsi="Comic Sans MS"/>
              </w:rPr>
              <w:t>Theoretical yield of precipitate</w:t>
            </w:r>
          </w:p>
        </w:tc>
        <w:tc>
          <w:tcPr>
            <w:tcW w:w="2466" w:type="dxa"/>
          </w:tcPr>
          <w:p w:rsidR="004C2FA9" w:rsidRDefault="004C2FA9" w:rsidP="00222AE5">
            <w:pPr>
              <w:rPr>
                <w:rFonts w:ascii="Comic Sans MS" w:hAnsi="Comic Sans MS"/>
              </w:rPr>
            </w:pPr>
            <w:r>
              <w:rPr>
                <w:rFonts w:ascii="Comic Sans MS" w:hAnsi="Comic Sans MS"/>
              </w:rPr>
              <w:t>Actual Lab yield for precipitate</w:t>
            </w:r>
          </w:p>
        </w:tc>
        <w:tc>
          <w:tcPr>
            <w:tcW w:w="2466" w:type="dxa"/>
          </w:tcPr>
          <w:p w:rsidR="004C2FA9" w:rsidRDefault="004C2FA9" w:rsidP="00222AE5">
            <w:pPr>
              <w:rPr>
                <w:rFonts w:ascii="Comic Sans MS" w:hAnsi="Comic Sans MS"/>
              </w:rPr>
            </w:pPr>
            <w:r>
              <w:rPr>
                <w:rFonts w:ascii="Comic Sans MS" w:hAnsi="Comic Sans MS"/>
              </w:rPr>
              <w:t>Percentage yield</w:t>
            </w:r>
          </w:p>
        </w:tc>
      </w:tr>
      <w:tr w:rsidR="004C2FA9" w:rsidTr="004C2FA9">
        <w:tc>
          <w:tcPr>
            <w:tcW w:w="2466" w:type="dxa"/>
          </w:tcPr>
          <w:p w:rsidR="004C2FA9" w:rsidRDefault="004C2FA9" w:rsidP="00222AE5">
            <w:pPr>
              <w:rPr>
                <w:rFonts w:ascii="Comic Sans MS" w:hAnsi="Comic Sans MS"/>
              </w:rPr>
            </w:pPr>
          </w:p>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r>
      <w:tr w:rsidR="004C2FA9" w:rsidTr="004C2FA9">
        <w:tc>
          <w:tcPr>
            <w:tcW w:w="2466" w:type="dxa"/>
          </w:tcPr>
          <w:p w:rsidR="004C2FA9" w:rsidRDefault="004C2FA9" w:rsidP="00222AE5">
            <w:pPr>
              <w:rPr>
                <w:rFonts w:ascii="Comic Sans MS" w:hAnsi="Comic Sans MS"/>
              </w:rPr>
            </w:pPr>
          </w:p>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r>
      <w:tr w:rsidR="004C2FA9" w:rsidTr="004C2FA9">
        <w:tc>
          <w:tcPr>
            <w:tcW w:w="2466" w:type="dxa"/>
          </w:tcPr>
          <w:p w:rsidR="004C2FA9" w:rsidRDefault="004C2FA9" w:rsidP="00222AE5">
            <w:pPr>
              <w:rPr>
                <w:rFonts w:ascii="Comic Sans MS" w:hAnsi="Comic Sans MS"/>
              </w:rPr>
            </w:pPr>
          </w:p>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r>
      <w:tr w:rsidR="004C2FA9" w:rsidTr="004C2FA9">
        <w:tc>
          <w:tcPr>
            <w:tcW w:w="2466" w:type="dxa"/>
          </w:tcPr>
          <w:p w:rsidR="004C2FA9" w:rsidRDefault="004C2FA9" w:rsidP="00222AE5">
            <w:pPr>
              <w:rPr>
                <w:rFonts w:ascii="Comic Sans MS" w:hAnsi="Comic Sans MS"/>
              </w:rPr>
            </w:pPr>
          </w:p>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r>
      <w:tr w:rsidR="004C2FA9" w:rsidTr="004C2FA9">
        <w:tc>
          <w:tcPr>
            <w:tcW w:w="2466" w:type="dxa"/>
          </w:tcPr>
          <w:p w:rsidR="004C2FA9" w:rsidRDefault="004C2FA9" w:rsidP="00222AE5">
            <w:pPr>
              <w:rPr>
                <w:rFonts w:ascii="Comic Sans MS" w:hAnsi="Comic Sans MS"/>
              </w:rPr>
            </w:pPr>
          </w:p>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r>
    </w:tbl>
    <w:p w:rsidR="004C2FA9" w:rsidRDefault="004C2FA9" w:rsidP="00222AE5">
      <w:pPr>
        <w:ind w:left="360"/>
        <w:rPr>
          <w:rFonts w:ascii="Comic Sans MS" w:hAnsi="Comic Sans MS"/>
        </w:rPr>
      </w:pPr>
    </w:p>
    <w:p w:rsidR="004C2FA9" w:rsidRDefault="004C2FA9" w:rsidP="00222AE5">
      <w:pPr>
        <w:ind w:left="360"/>
        <w:rPr>
          <w:rFonts w:ascii="Comic Sans MS" w:hAnsi="Comic Sans MS"/>
        </w:rPr>
      </w:pPr>
    </w:p>
    <w:p w:rsidR="004C2FA9" w:rsidRDefault="004C2FA9" w:rsidP="00222AE5">
      <w:pPr>
        <w:ind w:left="360"/>
        <w:rPr>
          <w:rFonts w:ascii="Comic Sans MS" w:hAnsi="Comic Sans MS"/>
        </w:rPr>
      </w:pPr>
    </w:p>
    <w:p w:rsidR="007D6588" w:rsidRPr="006531BF" w:rsidRDefault="004C2FA9" w:rsidP="00222AE5">
      <w:pPr>
        <w:ind w:left="360"/>
        <w:rPr>
          <w:rFonts w:ascii="Comic Sans MS" w:hAnsi="Comic Sans MS"/>
        </w:rPr>
      </w:pPr>
      <w:r w:rsidRPr="006531BF">
        <w:rPr>
          <w:rFonts w:ascii="Comic Sans MS" w:hAnsi="Comic Sans MS"/>
        </w:rPr>
        <w:t xml:space="preserve"> </w:t>
      </w:r>
    </w:p>
    <w:p w:rsidR="0023752E" w:rsidRPr="00272120" w:rsidRDefault="00421D20" w:rsidP="0023752E">
      <w:pPr>
        <w:ind w:left="720"/>
        <w:rPr>
          <w:rFonts w:ascii="Comic Sans MS" w:hAnsi="Comic Sans MS"/>
          <w:sz w:val="36"/>
          <w:szCs w:val="36"/>
        </w:rPr>
      </w:pPr>
      <w:r w:rsidRPr="00272120">
        <w:rPr>
          <w:rFonts w:ascii="Comic Sans MS" w:hAnsi="Comic Sans MS"/>
          <w:sz w:val="36"/>
          <w:szCs w:val="36"/>
        </w:rPr>
        <w:t>Analysis:</w:t>
      </w:r>
    </w:p>
    <w:p w:rsidR="00421D20" w:rsidRDefault="00421D20" w:rsidP="00421D20">
      <w:pPr>
        <w:pStyle w:val="ListParagraph"/>
        <w:numPr>
          <w:ilvl w:val="0"/>
          <w:numId w:val="8"/>
        </w:numPr>
        <w:rPr>
          <w:rFonts w:ascii="Comic Sans MS" w:hAnsi="Comic Sans MS"/>
        </w:rPr>
      </w:pPr>
      <w:r>
        <w:rPr>
          <w:rFonts w:ascii="Comic Sans MS" w:hAnsi="Comic Sans MS"/>
        </w:rPr>
        <w:t>Is there a general pattern for the percentage yield?  If  or if not,  give scientific reasons why this has happened.  Remember that an error in measurement is not a scientific reason!!!! Never give this as an excuse for being off from the expected value!</w:t>
      </w:r>
    </w:p>
    <w:p w:rsidR="00272120" w:rsidRDefault="00272120" w:rsidP="00272120">
      <w:pPr>
        <w:pStyle w:val="ListParagraph"/>
        <w:ind w:left="1080"/>
        <w:rPr>
          <w:rFonts w:ascii="Comic Sans MS" w:hAnsi="Comic Sans MS"/>
        </w:rPr>
      </w:pPr>
    </w:p>
    <w:p w:rsidR="00272120" w:rsidRDefault="00272120" w:rsidP="00272120">
      <w:pPr>
        <w:pStyle w:val="ListParagraph"/>
        <w:ind w:left="1080"/>
        <w:rPr>
          <w:rFonts w:ascii="Comic Sans MS" w:hAnsi="Comic Sans MS"/>
        </w:rPr>
      </w:pPr>
    </w:p>
    <w:p w:rsidR="00272120" w:rsidRDefault="00272120" w:rsidP="00272120">
      <w:pPr>
        <w:pStyle w:val="ListParagraph"/>
        <w:ind w:left="1080"/>
        <w:rPr>
          <w:rFonts w:ascii="Comic Sans MS" w:hAnsi="Comic Sans MS"/>
        </w:rPr>
      </w:pPr>
    </w:p>
    <w:p w:rsidR="00272120" w:rsidRDefault="00272120" w:rsidP="00272120">
      <w:pPr>
        <w:pStyle w:val="ListParagraph"/>
        <w:ind w:left="1080"/>
        <w:rPr>
          <w:rFonts w:ascii="Comic Sans MS" w:hAnsi="Comic Sans MS"/>
        </w:rPr>
      </w:pPr>
    </w:p>
    <w:p w:rsidR="00272120" w:rsidRDefault="00272120" w:rsidP="00272120">
      <w:pPr>
        <w:pStyle w:val="ListParagraph"/>
        <w:ind w:left="1080"/>
        <w:rPr>
          <w:rFonts w:ascii="Comic Sans MS" w:hAnsi="Comic Sans MS"/>
        </w:rPr>
      </w:pPr>
    </w:p>
    <w:p w:rsidR="00272120" w:rsidRDefault="00272120" w:rsidP="00272120">
      <w:pPr>
        <w:pStyle w:val="ListParagraph"/>
        <w:ind w:left="1080"/>
        <w:rPr>
          <w:rFonts w:ascii="Comic Sans MS" w:hAnsi="Comic Sans MS"/>
        </w:rPr>
      </w:pPr>
    </w:p>
    <w:p w:rsidR="00272120" w:rsidRDefault="00272120" w:rsidP="00272120">
      <w:pPr>
        <w:rPr>
          <w:rFonts w:ascii="Comic Sans MS" w:hAnsi="Comic Sans MS"/>
        </w:rPr>
      </w:pPr>
      <w:r w:rsidRPr="00272120">
        <w:rPr>
          <w:rFonts w:ascii="Comic Sans MS" w:hAnsi="Comic Sans MS"/>
          <w:sz w:val="36"/>
          <w:szCs w:val="36"/>
        </w:rPr>
        <w:t>Conclusion:</w:t>
      </w:r>
      <w:r>
        <w:rPr>
          <w:rFonts w:ascii="Comic Sans MS" w:hAnsi="Comic Sans MS"/>
        </w:rPr>
        <w:tab/>
      </w:r>
    </w:p>
    <w:p w:rsidR="00421D20" w:rsidRPr="00272120" w:rsidRDefault="00272120" w:rsidP="00272120">
      <w:pPr>
        <w:rPr>
          <w:rFonts w:ascii="Comic Sans MS" w:hAnsi="Comic Sans MS"/>
        </w:rPr>
      </w:pPr>
      <w:r>
        <w:rPr>
          <w:rFonts w:ascii="Comic Sans MS" w:hAnsi="Comic Sans MS"/>
        </w:rPr>
        <w:t xml:space="preserve">Remember that a conclusion must answer the problem.  It must be based on your observations and must be supported with accepted scientific theories and knowledge.  DO NOT restate your observations. Conclusions must give a “WHY DID YOU SEE THIS?” </w:t>
      </w:r>
    </w:p>
    <w:p w:rsidR="009D1799" w:rsidRPr="006531BF" w:rsidRDefault="009D1799" w:rsidP="0023752E">
      <w:pPr>
        <w:ind w:left="720"/>
        <w:rPr>
          <w:rFonts w:ascii="Comic Sans MS" w:hAnsi="Comic Sans MS"/>
        </w:rPr>
      </w:pPr>
    </w:p>
    <w:p w:rsidR="009D1799" w:rsidRPr="006531BF" w:rsidRDefault="009D1799" w:rsidP="009D4D5D">
      <w:pPr>
        <w:rPr>
          <w:rFonts w:ascii="Comic Sans MS" w:hAnsi="Comic Sans MS"/>
        </w:rPr>
      </w:pPr>
    </w:p>
    <w:sectPr w:rsidR="009D1799" w:rsidRPr="006531BF" w:rsidSect="00421D20">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78" w:rsidRDefault="00C27E78">
      <w:r>
        <w:separator/>
      </w:r>
    </w:p>
  </w:endnote>
  <w:endnote w:type="continuationSeparator" w:id="0">
    <w:p w:rsidR="00C27E78" w:rsidRDefault="00C2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3" w:rsidRDefault="001E4060" w:rsidP="002F525C">
    <w:pPr>
      <w:pStyle w:val="Footer"/>
      <w:framePr w:wrap="around" w:vAnchor="text" w:hAnchor="margin" w:xAlign="center" w:y="1"/>
      <w:rPr>
        <w:rStyle w:val="PageNumber"/>
      </w:rPr>
    </w:pPr>
    <w:r>
      <w:rPr>
        <w:rStyle w:val="PageNumber"/>
      </w:rPr>
      <w:fldChar w:fldCharType="begin"/>
    </w:r>
    <w:r w:rsidR="00646283">
      <w:rPr>
        <w:rStyle w:val="PageNumber"/>
      </w:rPr>
      <w:instrText xml:space="preserve">PAGE  </w:instrText>
    </w:r>
    <w:r>
      <w:rPr>
        <w:rStyle w:val="PageNumber"/>
      </w:rPr>
      <w:fldChar w:fldCharType="end"/>
    </w:r>
  </w:p>
  <w:p w:rsidR="00646283" w:rsidRDefault="00646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3" w:rsidRDefault="001E4060" w:rsidP="002F525C">
    <w:pPr>
      <w:pStyle w:val="Footer"/>
      <w:framePr w:wrap="around" w:vAnchor="text" w:hAnchor="margin" w:xAlign="center" w:y="1"/>
      <w:rPr>
        <w:rStyle w:val="PageNumber"/>
      </w:rPr>
    </w:pPr>
    <w:r>
      <w:rPr>
        <w:rStyle w:val="PageNumber"/>
      </w:rPr>
      <w:fldChar w:fldCharType="begin"/>
    </w:r>
    <w:r w:rsidR="00646283">
      <w:rPr>
        <w:rStyle w:val="PageNumber"/>
      </w:rPr>
      <w:instrText xml:space="preserve">PAGE  </w:instrText>
    </w:r>
    <w:r>
      <w:rPr>
        <w:rStyle w:val="PageNumber"/>
      </w:rPr>
      <w:fldChar w:fldCharType="separate"/>
    </w:r>
    <w:r w:rsidR="00987636">
      <w:rPr>
        <w:rStyle w:val="PageNumber"/>
        <w:noProof/>
      </w:rPr>
      <w:t>1</w:t>
    </w:r>
    <w:r>
      <w:rPr>
        <w:rStyle w:val="PageNumber"/>
      </w:rPr>
      <w:fldChar w:fldCharType="end"/>
    </w:r>
  </w:p>
  <w:p w:rsidR="00646283" w:rsidRDefault="00BA5C9C">
    <w:pPr>
      <w:pStyle w:val="Footer"/>
    </w:pPr>
    <w:r>
      <w:t xml:space="preserve">Simple Stoichiometry Lab: chem. 20 </w:t>
    </w:r>
  </w:p>
  <w:p w:rsidR="00646283" w:rsidRDefault="0064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78" w:rsidRDefault="00C27E78">
      <w:r>
        <w:separator/>
      </w:r>
    </w:p>
  </w:footnote>
  <w:footnote w:type="continuationSeparator" w:id="0">
    <w:p w:rsidR="00C27E78" w:rsidRDefault="00C2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F19"/>
    <w:multiLevelType w:val="hybridMultilevel"/>
    <w:tmpl w:val="287EC88A"/>
    <w:lvl w:ilvl="0" w:tplc="1A127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52781"/>
    <w:multiLevelType w:val="hybridMultilevel"/>
    <w:tmpl w:val="AB90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4128C"/>
    <w:multiLevelType w:val="hybridMultilevel"/>
    <w:tmpl w:val="54548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36623B"/>
    <w:multiLevelType w:val="hybridMultilevel"/>
    <w:tmpl w:val="993C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74AE7"/>
    <w:multiLevelType w:val="hybridMultilevel"/>
    <w:tmpl w:val="D722AE9C"/>
    <w:lvl w:ilvl="0" w:tplc="9E78D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E25DCA"/>
    <w:multiLevelType w:val="hybridMultilevel"/>
    <w:tmpl w:val="4502F41A"/>
    <w:lvl w:ilvl="0" w:tplc="D6FE6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2F4D1E"/>
    <w:multiLevelType w:val="hybridMultilevel"/>
    <w:tmpl w:val="73DEB0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012B98"/>
    <w:multiLevelType w:val="hybridMultilevel"/>
    <w:tmpl w:val="922416B2"/>
    <w:lvl w:ilvl="0" w:tplc="1FF8C8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11"/>
    <w:rsid w:val="000553CA"/>
    <w:rsid w:val="000709B1"/>
    <w:rsid w:val="00102C10"/>
    <w:rsid w:val="00167829"/>
    <w:rsid w:val="001B59FA"/>
    <w:rsid w:val="001C5A5E"/>
    <w:rsid w:val="001E4060"/>
    <w:rsid w:val="00222AE5"/>
    <w:rsid w:val="0023752E"/>
    <w:rsid w:val="00237BD4"/>
    <w:rsid w:val="00272120"/>
    <w:rsid w:val="002F525C"/>
    <w:rsid w:val="0034566F"/>
    <w:rsid w:val="003F2E6B"/>
    <w:rsid w:val="00421D20"/>
    <w:rsid w:val="00461683"/>
    <w:rsid w:val="004C2FA9"/>
    <w:rsid w:val="00572706"/>
    <w:rsid w:val="006132DD"/>
    <w:rsid w:val="00614B8D"/>
    <w:rsid w:val="006168FE"/>
    <w:rsid w:val="00646283"/>
    <w:rsid w:val="006531BF"/>
    <w:rsid w:val="006C1A51"/>
    <w:rsid w:val="007012C7"/>
    <w:rsid w:val="007D6588"/>
    <w:rsid w:val="00893E7C"/>
    <w:rsid w:val="008E6D03"/>
    <w:rsid w:val="00981601"/>
    <w:rsid w:val="00987636"/>
    <w:rsid w:val="009D1799"/>
    <w:rsid w:val="009D4D5D"/>
    <w:rsid w:val="00B00705"/>
    <w:rsid w:val="00BA5C9C"/>
    <w:rsid w:val="00BD6F93"/>
    <w:rsid w:val="00C10711"/>
    <w:rsid w:val="00C27E78"/>
    <w:rsid w:val="00CB2511"/>
    <w:rsid w:val="00D02CC3"/>
    <w:rsid w:val="00D70DF0"/>
    <w:rsid w:val="00D93D7E"/>
    <w:rsid w:val="00E66780"/>
    <w:rsid w:val="00E913ED"/>
    <w:rsid w:val="00F3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68FE"/>
    <w:pPr>
      <w:tabs>
        <w:tab w:val="center" w:pos="4320"/>
        <w:tab w:val="right" w:pos="8640"/>
      </w:tabs>
    </w:pPr>
  </w:style>
  <w:style w:type="character" w:styleId="PageNumber">
    <w:name w:val="page number"/>
    <w:basedOn w:val="DefaultParagraphFont"/>
    <w:rsid w:val="006168FE"/>
  </w:style>
  <w:style w:type="paragraph" w:styleId="Header">
    <w:name w:val="header"/>
    <w:basedOn w:val="Normal"/>
    <w:rsid w:val="00CB2511"/>
    <w:pPr>
      <w:tabs>
        <w:tab w:val="center" w:pos="4320"/>
        <w:tab w:val="right" w:pos="8640"/>
      </w:tabs>
    </w:pPr>
  </w:style>
  <w:style w:type="table" w:styleId="TableGrid">
    <w:name w:val="Table Grid"/>
    <w:basedOn w:val="TableNormal"/>
    <w:rsid w:val="001B5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68FE"/>
    <w:pPr>
      <w:tabs>
        <w:tab w:val="center" w:pos="4320"/>
        <w:tab w:val="right" w:pos="8640"/>
      </w:tabs>
    </w:pPr>
  </w:style>
  <w:style w:type="character" w:styleId="PageNumber">
    <w:name w:val="page number"/>
    <w:basedOn w:val="DefaultParagraphFont"/>
    <w:rsid w:val="006168FE"/>
  </w:style>
  <w:style w:type="paragraph" w:styleId="Header">
    <w:name w:val="header"/>
    <w:basedOn w:val="Normal"/>
    <w:rsid w:val="00CB2511"/>
    <w:pPr>
      <w:tabs>
        <w:tab w:val="center" w:pos="4320"/>
        <w:tab w:val="right" w:pos="8640"/>
      </w:tabs>
    </w:pPr>
  </w:style>
  <w:style w:type="table" w:styleId="TableGrid">
    <w:name w:val="Table Grid"/>
    <w:basedOn w:val="TableNormal"/>
    <w:rsid w:val="001B5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20486">
      <w:bodyDiv w:val="1"/>
      <w:marLeft w:val="0"/>
      <w:marRight w:val="0"/>
      <w:marTop w:val="0"/>
      <w:marBottom w:val="0"/>
      <w:divBdr>
        <w:top w:val="none" w:sz="0" w:space="0" w:color="auto"/>
        <w:left w:val="none" w:sz="0" w:space="0" w:color="auto"/>
        <w:bottom w:val="none" w:sz="0" w:space="0" w:color="auto"/>
        <w:right w:val="none" w:sz="0" w:space="0" w:color="auto"/>
      </w:divBdr>
    </w:div>
    <w:div w:id="1163204289">
      <w:bodyDiv w:val="1"/>
      <w:marLeft w:val="0"/>
      <w:marRight w:val="0"/>
      <w:marTop w:val="0"/>
      <w:marBottom w:val="0"/>
      <w:divBdr>
        <w:top w:val="none" w:sz="0" w:space="0" w:color="auto"/>
        <w:left w:val="none" w:sz="0" w:space="0" w:color="auto"/>
        <w:bottom w:val="none" w:sz="0" w:space="0" w:color="auto"/>
        <w:right w:val="none" w:sz="0" w:space="0" w:color="auto"/>
      </w:divBdr>
    </w:div>
    <w:div w:id="16751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Acid Base Lab 1</vt:lpstr>
    </vt:vector>
  </TitlesOfParts>
  <Company>Microsoft Corporation</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Base Lab 1</dc:title>
  <dc:creator>Jaffray</dc:creator>
  <cp:lastModifiedBy>CARC-Consultant</cp:lastModifiedBy>
  <cp:revision>2</cp:revision>
  <cp:lastPrinted>2006-12-10T23:22:00Z</cp:lastPrinted>
  <dcterms:created xsi:type="dcterms:W3CDTF">2012-03-28T16:46:00Z</dcterms:created>
  <dcterms:modified xsi:type="dcterms:W3CDTF">2012-03-28T16:46:00Z</dcterms:modified>
</cp:coreProperties>
</file>