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E" w:rsidRPr="00D6058E" w:rsidRDefault="00D6058E" w:rsidP="00D6058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proofErr w:type="spellStart"/>
      <w:r w:rsidRPr="00D6058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n-CA"/>
        </w:rPr>
        <w:t>iPads</w:t>
      </w:r>
      <w:proofErr w:type="spellEnd"/>
      <w:r w:rsidRPr="00D6058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n-CA"/>
        </w:rPr>
        <w:t xml:space="preserve"> in the Education Articles: </w:t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hyperlink r:id="rId5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T.H.E. Journal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</w:t>
      </w:r>
      <w:hyperlink r:id="rId6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University Education Researcher Trying </w:t>
        </w:r>
        <w:proofErr w:type="spellStart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iPad</w:t>
        </w:r>
        <w:proofErr w:type="spellEnd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 in K-8 Classrooms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</w:t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T.H.E. Journal </w:t>
      </w:r>
      <w:hyperlink r:id="rId7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Opening Up to Digital Textbooks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</w:t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California School Districts </w:t>
      </w:r>
      <w:hyperlink r:id="rId8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Testing Use of </w:t>
        </w:r>
        <w:proofErr w:type="spellStart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iPad</w:t>
        </w:r>
        <w:proofErr w:type="spellEnd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 as Algebra Textbook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</w:t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Upper East Side of Manhattan </w:t>
      </w:r>
      <w:hyperlink r:id="rId9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Debuts </w:t>
        </w:r>
        <w:proofErr w:type="spellStart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iPads</w:t>
        </w:r>
        <w:proofErr w:type="spellEnd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 in the Classroom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</w:t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hyperlink r:id="rId10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Apps for Education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(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iPad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,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iPhone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, iPod Touch)</w:t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ISTE Connects comments on </w:t>
      </w:r>
      <w:hyperlink r:id="rId11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Education Applications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for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iPad</w:t>
      </w:r>
      <w:proofErr w:type="spellEnd"/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U.S. News &amp; World Report: </w:t>
      </w:r>
      <w:hyperlink r:id="rId12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10 </w:t>
        </w:r>
        <w:proofErr w:type="spellStart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iPad</w:t>
        </w:r>
        <w:proofErr w:type="spellEnd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 Applications for Higher Education</w:t>
        </w:r>
      </w:hyperlink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Gizmodo's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list of </w:t>
      </w:r>
      <w:hyperlink r:id="rId13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"Essential </w:t>
        </w:r>
        <w:proofErr w:type="spellStart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iPad</w:t>
        </w:r>
        <w:proofErr w:type="spellEnd"/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 xml:space="preserve"> Apps"</w:t>
        </w:r>
      </w:hyperlink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D6058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n-CA"/>
        </w:rPr>
        <w:t xml:space="preserve">Mobile devices help to close the achievement gap by raising test scores, try some of the following activities: 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Creating Podcasts (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Vodcasts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) to represent learning acquired from research projects or to show understanding of concepts taught. Additionally students can create podcasts for advertisements or story telling projects. Created Podcasts can be shared on a web page for parents to view.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Audio record students reading so they can evaluate their own reading rate, fluency, and intonation. Additionally students can practice giving a speech by recording themselves and listening to the playback to help them refine their speech. Samples of reading can be shared at parent/conferences.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Upload your Video files from your Flip camera or Photos from an SD card. Access applications like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Animoto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, Keynote, and Photo Pad to create projects. 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Educational applications can be used to reinforce skills being taught in the classroom - See Instructor Recommended Links from the Sidebar.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Research is required at all grade levels. Use research based applications, web browser or topic specific applications to aide students in their research topic.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Use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Screensharing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tools like: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iTeleport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or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TeamViewer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to access your computer and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SMARTboard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software. 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The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iPad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and iPod can be used with students that have special educational needs - Accessibility options &amp; Applications.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Applications can be found in the </w:t>
      </w:r>
      <w:hyperlink r:id="rId14" w:tgtFrame="_blank" w:history="1">
        <w:r w:rsidRPr="00D6058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en-CA"/>
          </w:rPr>
          <w:t>iTunes</w:t>
        </w:r>
      </w:hyperlink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Store - Categories: Education / Special Education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The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iPad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and iPod are tools to help your students be successful. Lessons &amp; Curriculum should not be driven from the device, rather the device should be a tool your students use to understand the objectives being taught.</w:t>
      </w:r>
    </w:p>
    <w:p w:rsidR="00D6058E" w:rsidRPr="00D6058E" w:rsidRDefault="00D6058E" w:rsidP="00D60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Educators and Administrators are encouraged to use the </w:t>
      </w:r>
      <w:proofErr w:type="spellStart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>iPad</w:t>
      </w:r>
      <w:proofErr w:type="spellEnd"/>
      <w:r w:rsidRPr="00D6058E">
        <w:rPr>
          <w:rFonts w:ascii="Tahoma" w:eastAsia="Times New Roman" w:hAnsi="Tahoma" w:cs="Tahoma"/>
          <w:color w:val="000000"/>
          <w:sz w:val="24"/>
          <w:szCs w:val="24"/>
          <w:lang w:eastAsia="en-CA"/>
        </w:rPr>
        <w:t xml:space="preserve"> / iPod for Professional Development</w:t>
      </w:r>
    </w:p>
    <w:p w:rsidR="00D6058E" w:rsidRDefault="00D6058E">
      <w:pPr>
        <w:rPr>
          <w:rStyle w:val="Strong"/>
          <w:rFonts w:ascii="Tahoma" w:hAnsi="Tahoma" w:cs="Tahoma"/>
          <w:i/>
          <w:iCs/>
          <w:color w:val="000000"/>
        </w:rPr>
      </w:pPr>
    </w:p>
    <w:p w:rsidR="00D6058E" w:rsidRDefault="00D6058E">
      <w:pPr>
        <w:rPr>
          <w:rStyle w:val="Strong"/>
          <w:rFonts w:ascii="Tahoma" w:hAnsi="Tahoma" w:cs="Tahoma"/>
          <w:i/>
          <w:iCs/>
          <w:color w:val="000000"/>
        </w:rPr>
      </w:pPr>
    </w:p>
    <w:p w:rsidR="00C26B0C" w:rsidRDefault="00EF14A7">
      <w:r>
        <w:rPr>
          <w:rStyle w:val="Strong"/>
          <w:rFonts w:ascii="Tahoma" w:hAnsi="Tahoma" w:cs="Tahoma"/>
          <w:i/>
          <w:iCs/>
          <w:color w:val="000000"/>
        </w:rPr>
        <w:lastRenderedPageBreak/>
        <w:t xml:space="preserve">Instructor Recommended Applications for the </w:t>
      </w:r>
      <w:proofErr w:type="spellStart"/>
      <w:r>
        <w:rPr>
          <w:rStyle w:val="Strong"/>
          <w:rFonts w:ascii="Tahoma" w:hAnsi="Tahoma" w:cs="Tahoma"/>
          <w:i/>
          <w:iCs/>
          <w:color w:val="000000"/>
        </w:rPr>
        <w:t>iPad</w:t>
      </w:r>
      <w:proofErr w:type="spellEnd"/>
      <w:r>
        <w:rPr>
          <w:rStyle w:val="Strong"/>
          <w:rFonts w:ascii="Tahoma" w:hAnsi="Tahoma" w:cs="Tahoma"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>There are over 6700 applications just under the heading "Education" please be sure to look under other Apple categories including "Productivity" "Games" "Finance" and "Health and Wellness"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 xml:space="preserve">Reading / Language / Writing Applications: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ABC Magnets: Just like the original alphabet, move them around to work on spelling skills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ABC Phonics: Young students can learn &amp; practice alphabet skills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Alpha Writer: Young students can practice their writing skills with this easy to use app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ArtikPix</w:t>
      </w:r>
      <w:proofErr w:type="spellEnd"/>
      <w:r>
        <w:rPr>
          <w:rFonts w:ascii="Tahoma" w:hAnsi="Tahoma" w:cs="Tahoma"/>
          <w:color w:val="000000"/>
        </w:rPr>
        <w:t xml:space="preserve">: Articulation Flashcards to work on letter blends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Boggle: Race the timer to create as many words as you can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Dragon Dictation: Easy to dictate comments, stories, messages &amp; email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Dr. </w:t>
      </w:r>
      <w:proofErr w:type="spellStart"/>
      <w:r>
        <w:rPr>
          <w:rFonts w:ascii="Tahoma" w:hAnsi="Tahoma" w:cs="Tahoma"/>
          <w:color w:val="000000"/>
        </w:rPr>
        <w:t>Suess</w:t>
      </w:r>
      <w:proofErr w:type="spellEnd"/>
      <w:r>
        <w:rPr>
          <w:rFonts w:ascii="Tahoma" w:hAnsi="Tahoma" w:cs="Tahoma"/>
          <w:color w:val="000000"/>
        </w:rPr>
        <w:t xml:space="preserve"> Story Books / Games: Read along, play with the pages (paid apps)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Good Reader: Manage all files, photos, </w:t>
      </w:r>
      <w:proofErr w:type="spellStart"/>
      <w:r>
        <w:rPr>
          <w:rFonts w:ascii="Tahoma" w:hAnsi="Tahoma" w:cs="Tahoma"/>
          <w:color w:val="000000"/>
        </w:rPr>
        <w:t>pdf</w:t>
      </w:r>
      <w:proofErr w:type="spellEnd"/>
      <w:r>
        <w:rPr>
          <w:rFonts w:ascii="Tahoma" w:hAnsi="Tahoma" w:cs="Tahoma"/>
          <w:color w:val="000000"/>
        </w:rPr>
        <w:t>, word, excel and more (paid app)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iBooks</w:t>
      </w:r>
      <w:proofErr w:type="spellEnd"/>
      <w:r>
        <w:rPr>
          <w:rFonts w:ascii="Tahoma" w:hAnsi="Tahoma" w:cs="Tahoma"/>
          <w:color w:val="000000"/>
        </w:rPr>
        <w:t xml:space="preserve">: Read your </w:t>
      </w:r>
      <w:proofErr w:type="spellStart"/>
      <w:r>
        <w:rPr>
          <w:rFonts w:ascii="Tahoma" w:hAnsi="Tahoma" w:cs="Tahoma"/>
          <w:color w:val="000000"/>
        </w:rPr>
        <w:t>favorite</w:t>
      </w:r>
      <w:proofErr w:type="spellEnd"/>
      <w:r>
        <w:rPr>
          <w:rFonts w:ascii="Tahoma" w:hAnsi="Tahoma" w:cs="Tahoma"/>
          <w:color w:val="000000"/>
        </w:rPr>
        <w:t xml:space="preserve"> books, find free books, see what's on the NY Times list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iSign</w:t>
      </w:r>
      <w:proofErr w:type="spellEnd"/>
      <w:r>
        <w:rPr>
          <w:rFonts w:ascii="Tahoma" w:hAnsi="Tahoma" w:cs="Tahoma"/>
          <w:color w:val="000000"/>
        </w:rPr>
        <w:t xml:space="preserve"> (Lite): Learn basic Sign Language to communicate with the hearing impaired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MeeGenius</w:t>
      </w:r>
      <w:proofErr w:type="spellEnd"/>
      <w:r>
        <w:rPr>
          <w:rFonts w:ascii="Tahoma" w:hAnsi="Tahoma" w:cs="Tahoma"/>
          <w:color w:val="000000"/>
        </w:rPr>
        <w:t xml:space="preserve">: Storybooks for kids (paid app) </w:t>
      </w:r>
      <w:hyperlink r:id="rId15" w:tgtFrame="_blank" w:history="1">
        <w:r>
          <w:rPr>
            <w:rFonts w:ascii="Tahoma" w:hAnsi="Tahoma" w:cs="Tahoma"/>
            <w:color w:val="000000"/>
            <w:u w:val="single"/>
          </w:rPr>
          <w:t>Website</w:t>
        </w:r>
      </w:hyperlink>
      <w:r>
        <w:rPr>
          <w:rFonts w:ascii="Tahoma" w:hAnsi="Tahoma" w:cs="Tahoma"/>
          <w:color w:val="000000"/>
        </w:rPr>
        <w:t xml:space="preserve"> support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My Talk: Use the pictures provided or add your own to create a communication tool for your students (free sample or 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Quick Voice Recording: Record stories, comments and messages to share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Poetry Magnets: Create poems, sentences and stories with word magnets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Popplet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Lite</w:t>
      </w:r>
      <w:proofErr w:type="spellEnd"/>
      <w:r>
        <w:rPr>
          <w:rFonts w:ascii="Tahoma" w:hAnsi="Tahoma" w:cs="Tahoma"/>
          <w:color w:val="000000"/>
        </w:rPr>
        <w:t>: Create word / phrase maps while adding photos &amp; drawings, save &amp; share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Proloquo2Go: Over 7000 vocabulary words to help your non-verbal student communicate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Simple Mind X: Create </w:t>
      </w:r>
      <w:proofErr w:type="spellStart"/>
      <w:r>
        <w:rPr>
          <w:rFonts w:ascii="Tahoma" w:hAnsi="Tahoma" w:cs="Tahoma"/>
          <w:color w:val="000000"/>
        </w:rPr>
        <w:t>colorful</w:t>
      </w:r>
      <w:proofErr w:type="spellEnd"/>
      <w:r>
        <w:rPr>
          <w:rFonts w:ascii="Tahoma" w:hAnsi="Tahoma" w:cs="Tahoma"/>
          <w:color w:val="000000"/>
        </w:rPr>
        <w:t xml:space="preserve"> Word Webs as you brainstorm ideas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Speak It!: Enter a text and the voice will read it back to you, includes email &amp; file settings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Starfall</w:t>
      </w:r>
      <w:proofErr w:type="spellEnd"/>
      <w:r>
        <w:rPr>
          <w:rFonts w:ascii="Tahoma" w:hAnsi="Tahoma" w:cs="Tahoma"/>
          <w:color w:val="000000"/>
        </w:rPr>
        <w:t xml:space="preserve"> ABC's: If you like the website, you'll like the app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Super Why!: For primary level readers to work on their word, letter and sentence skills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Tales2Go: Contains a large library of audio books for children and youth including Clifford, Boxcar Children, Goosebumps, Henry &amp; </w:t>
      </w:r>
      <w:proofErr w:type="spellStart"/>
      <w:r>
        <w:rPr>
          <w:rFonts w:ascii="Tahoma" w:hAnsi="Tahoma" w:cs="Tahoma"/>
          <w:color w:val="000000"/>
        </w:rPr>
        <w:t>Mudge</w:t>
      </w:r>
      <w:proofErr w:type="spellEnd"/>
      <w:r>
        <w:rPr>
          <w:rFonts w:ascii="Tahoma" w:hAnsi="Tahoma" w:cs="Tahoma"/>
          <w:color w:val="000000"/>
        </w:rPr>
        <w:t>, Judy Moody &amp; Diary of a Wimpy Kid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Tap To Talk: Simple word cards that will allow non-verbal students to communicate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TalkBoard</w:t>
      </w:r>
      <w:proofErr w:type="spellEnd"/>
      <w:r>
        <w:rPr>
          <w:rFonts w:ascii="Tahoma" w:hAnsi="Tahoma" w:cs="Tahoma"/>
          <w:color w:val="000000"/>
        </w:rPr>
        <w:t>: A smaller version of the popular ProloQuo2Go but has many of the same features (paid app)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ToonTastic</w:t>
      </w:r>
      <w:proofErr w:type="spellEnd"/>
      <w:r>
        <w:rPr>
          <w:rFonts w:ascii="Tahoma" w:hAnsi="Tahoma" w:cs="Tahoma"/>
          <w:color w:val="000000"/>
        </w:rPr>
        <w:t>: Create stories using the basic elements of a story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Word Bingo: Play this fun BINGO game using the Dolce Word List / Sight Words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>Math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Add 10: Quick addition of double digit numbers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Addition Under the Sea: Practice addition skills while creating a unique puzzle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Alien Kids Math: Practice addition and subtraction skills while being timed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Math Bingo: A fun BINGO game to practice your math facts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Financial Football: Test your financial knowledge with this fun football game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lastRenderedPageBreak/>
        <w:t>Graphing Calc: An excellent app to assist with more advanced graphing students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Hot Potato Algebra: Practice your Algebra skills while playing a game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Lobster Diver: Earn lobsters for knowing your number line, fractions and mixed numbers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Math Tricks: Learn a few extra tricks to solving difficult math problems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Mental Math Tricks: Simple math tricks for dividing and multiplying numbers along with a few extra tricks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My Student Budget: Plan out and practice financial skills maintaining a budget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Pearl Diver: Learn how to read a number line and read fractions in this fun game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Rocket Math: Fun math games for elementary level students</w:t>
      </w:r>
      <w:r>
        <w:rPr>
          <w:rFonts w:ascii="Arial" w:hAnsi="Arial" w:cs="Arial"/>
          <w:color w:val="000000"/>
          <w:sz w:val="20"/>
          <w:szCs w:val="20"/>
        </w:rPr>
        <w:t xml:space="preserve"> (free or paid)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Tangram</w:t>
      </w:r>
      <w:proofErr w:type="spellEnd"/>
      <w:r>
        <w:rPr>
          <w:rFonts w:ascii="Tahoma" w:hAnsi="Tahoma" w:cs="Tahoma"/>
          <w:color w:val="000000"/>
        </w:rPr>
        <w:t xml:space="preserve">: Create pictures using </w:t>
      </w:r>
      <w:proofErr w:type="spellStart"/>
      <w:r>
        <w:rPr>
          <w:rFonts w:ascii="Tahoma" w:hAnsi="Tahoma" w:cs="Tahoma"/>
          <w:color w:val="000000"/>
        </w:rPr>
        <w:t>tangram</w:t>
      </w:r>
      <w:proofErr w:type="spellEnd"/>
      <w:r>
        <w:rPr>
          <w:rFonts w:ascii="Tahoma" w:hAnsi="Tahoma" w:cs="Tahoma"/>
          <w:color w:val="000000"/>
        </w:rPr>
        <w:t xml:space="preserve"> pieces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>Science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Brain POP: View daily videos, take a quiz and save your scores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Compass: Use your </w:t>
      </w:r>
      <w:proofErr w:type="spellStart"/>
      <w:r>
        <w:rPr>
          <w:rFonts w:ascii="Tahoma" w:hAnsi="Tahoma" w:cs="Tahoma"/>
          <w:color w:val="000000"/>
        </w:rPr>
        <w:t>iPad</w:t>
      </w:r>
      <w:proofErr w:type="spellEnd"/>
      <w:r>
        <w:rPr>
          <w:rFonts w:ascii="Tahoma" w:hAnsi="Tahoma" w:cs="Tahoma"/>
          <w:color w:val="000000"/>
        </w:rPr>
        <w:t xml:space="preserve"> compass to locate places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Cosmic: Advanced detailed information on the solar system and stars (paid app)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Electrons: Create positively or negatively charged particles in this simulator. Includes guided experiments (paid app)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Exoplanet</w:t>
      </w:r>
      <w:proofErr w:type="spellEnd"/>
      <w:r>
        <w:rPr>
          <w:rFonts w:ascii="Tahoma" w:hAnsi="Tahoma" w:cs="Tahoma"/>
          <w:color w:val="000000"/>
        </w:rPr>
        <w:t xml:space="preserve">: Access information on the planets and solar system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Frog Dissection: Get the "inside" view of a frog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Google Earth: View the world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GoSkyWatch</w:t>
      </w:r>
      <w:proofErr w:type="spellEnd"/>
      <w:r>
        <w:rPr>
          <w:rFonts w:ascii="Tahoma" w:hAnsi="Tahoma" w:cs="Tahoma"/>
          <w:color w:val="000000"/>
        </w:rPr>
        <w:t xml:space="preserve">: Explore the stars, constellations, locations and facts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Molecules: See molecules in 3D and manipulate them with simple taps and pinch gestures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Moon Globe: Your own map to the moon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NASA: Access all things NASA with this application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Oceans and Seas: View the world's seas and creatures, gain information to use in research reports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Osmos</w:t>
      </w:r>
      <w:proofErr w:type="spellEnd"/>
      <w:r>
        <w:rPr>
          <w:rFonts w:ascii="Tahoma" w:hAnsi="Tahoma" w:cs="Tahoma"/>
          <w:color w:val="000000"/>
        </w:rPr>
        <w:t>: Tap the screen to make your "</w:t>
      </w:r>
      <w:proofErr w:type="spellStart"/>
      <w:r>
        <w:rPr>
          <w:rFonts w:ascii="Tahoma" w:hAnsi="Tahoma" w:cs="Tahoma"/>
          <w:color w:val="000000"/>
        </w:rPr>
        <w:t>lifeform</w:t>
      </w:r>
      <w:proofErr w:type="spellEnd"/>
      <w:r>
        <w:rPr>
          <w:rFonts w:ascii="Tahoma" w:hAnsi="Tahoma" w:cs="Tahoma"/>
          <w:color w:val="000000"/>
        </w:rPr>
        <w:t>" move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Planets: Access information on the planets in our solar system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Subatomic: Push particles into the vortex and see them disappear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Video Science: Access to videos on a variety of science topics &amp; experiments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Weatherbug</w:t>
      </w:r>
      <w:proofErr w:type="spellEnd"/>
      <w:r>
        <w:rPr>
          <w:rFonts w:ascii="Tahoma" w:hAnsi="Tahoma" w:cs="Tahoma"/>
          <w:color w:val="000000"/>
        </w:rPr>
        <w:t>: Keep up with the weather anywhere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 xml:space="preserve">Social Studies Applications: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ABC Player &amp; ABC News: Catch the latest episodes of your </w:t>
      </w:r>
      <w:proofErr w:type="spellStart"/>
      <w:r>
        <w:rPr>
          <w:rFonts w:ascii="Tahoma" w:hAnsi="Tahoma" w:cs="Tahoma"/>
          <w:color w:val="000000"/>
        </w:rPr>
        <w:t>favorite</w:t>
      </w:r>
      <w:proofErr w:type="spellEnd"/>
      <w:r>
        <w:rPr>
          <w:rFonts w:ascii="Tahoma" w:hAnsi="Tahoma" w:cs="Tahoma"/>
          <w:color w:val="000000"/>
        </w:rPr>
        <w:t xml:space="preserve"> ABC TV shows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National Graphic Magazine: View this popular magazine on your </w:t>
      </w:r>
      <w:proofErr w:type="spellStart"/>
      <w:r>
        <w:rPr>
          <w:rFonts w:ascii="Tahoma" w:hAnsi="Tahoma" w:cs="Tahoma"/>
          <w:color w:val="000000"/>
        </w:rPr>
        <w:t>iPad</w:t>
      </w:r>
      <w:proofErr w:type="spellEnd"/>
      <w:r>
        <w:rPr>
          <w:rFonts w:ascii="Tahoma" w:hAnsi="Tahoma" w:cs="Tahoma"/>
          <w:color w:val="000000"/>
        </w:rPr>
        <w:t xml:space="preserve"> for information from around the world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Old Maps Europe: Review how Europe has changed over the decades and after various wars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wikilinkext"/>
          <w:rFonts w:ascii="Tahoma" w:hAnsi="Tahoma" w:cs="Tahoma"/>
          <w:color w:val="000000"/>
        </w:rPr>
        <w:t>PBS TV</w:t>
      </w:r>
      <w:r>
        <w:rPr>
          <w:rFonts w:ascii="Tahoma" w:hAnsi="Tahoma" w:cs="Tahoma"/>
          <w:color w:val="000000"/>
        </w:rPr>
        <w:t xml:space="preserve">: Videos, </w:t>
      </w:r>
      <w:proofErr w:type="spellStart"/>
      <w:r>
        <w:rPr>
          <w:rFonts w:ascii="Tahoma" w:hAnsi="Tahoma" w:cs="Tahoma"/>
          <w:color w:val="000000"/>
        </w:rPr>
        <w:t>Fulll</w:t>
      </w:r>
      <w:proofErr w:type="spellEnd"/>
      <w:r>
        <w:rPr>
          <w:rFonts w:ascii="Tahoma" w:hAnsi="Tahoma" w:cs="Tahoma"/>
          <w:color w:val="000000"/>
        </w:rPr>
        <w:t>-length episodes, segments of popular PBS TV shows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States &amp; Capitals Free: Review information about the 50 states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This is America: Audio textbook with information on the U.S.A. (multiple volumes) (paid apps)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Time: View this popular magazine without a subscription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lastRenderedPageBreak/>
        <w:t xml:space="preserve">USA Today: Catch all of the world news on easy to read pages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US Capitals </w:t>
      </w:r>
      <w:proofErr w:type="spellStart"/>
      <w:r>
        <w:rPr>
          <w:rFonts w:ascii="Tahoma" w:hAnsi="Tahoma" w:cs="Tahoma"/>
          <w:color w:val="000000"/>
        </w:rPr>
        <w:t>Lite</w:t>
      </w:r>
      <w:proofErr w:type="spellEnd"/>
      <w:r>
        <w:rPr>
          <w:rFonts w:ascii="Tahoma" w:hAnsi="Tahoma" w:cs="Tahoma"/>
          <w:color w:val="000000"/>
        </w:rPr>
        <w:t xml:space="preserve">: Study up on the capitals and 50 states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World History Flashcards: Review and study world history facts (paid app)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World History Oxford Dictionary: An excellent resource to information about world history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>Resource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Atomic Web: An easy to use web page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Blackboard Mobile: Access your Blackboard account to maintain your LMS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Child Timer: Assists with </w:t>
      </w:r>
      <w:proofErr w:type="spellStart"/>
      <w:r>
        <w:rPr>
          <w:rFonts w:ascii="Tahoma" w:hAnsi="Tahoma" w:cs="Tahoma"/>
          <w:color w:val="000000"/>
        </w:rPr>
        <w:t>behavior</w:t>
      </w:r>
      <w:proofErr w:type="spellEnd"/>
      <w:r>
        <w:rPr>
          <w:rFonts w:ascii="Tahoma" w:hAnsi="Tahoma" w:cs="Tahoma"/>
          <w:color w:val="000000"/>
        </w:rPr>
        <w:t xml:space="preserve"> modification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Dictionary: Have a full dictionary and Thesaurus available anytime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Documents To Go: Create, edit, save &amp; share word, excel, &amp; </w:t>
      </w:r>
      <w:proofErr w:type="spellStart"/>
      <w:r>
        <w:rPr>
          <w:rFonts w:ascii="Tahoma" w:hAnsi="Tahoma" w:cs="Tahoma"/>
          <w:color w:val="000000"/>
        </w:rPr>
        <w:t>pdf</w:t>
      </w:r>
      <w:proofErr w:type="spellEnd"/>
      <w:r>
        <w:rPr>
          <w:rFonts w:ascii="Tahoma" w:hAnsi="Tahoma" w:cs="Tahoma"/>
          <w:color w:val="000000"/>
        </w:rPr>
        <w:t xml:space="preserve"> files (pad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Dragon Search: Easy to use Search Engine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Dropbox</w:t>
      </w:r>
      <w:proofErr w:type="spellEnd"/>
      <w:r>
        <w:rPr>
          <w:rFonts w:ascii="Tahoma" w:hAnsi="Tahoma" w:cs="Tahoma"/>
          <w:color w:val="000000"/>
        </w:rPr>
        <w:t xml:space="preserve">: Sync documents with your computer and pull them up anywhere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eClicker</w:t>
      </w:r>
      <w:proofErr w:type="spellEnd"/>
      <w:r>
        <w:rPr>
          <w:rFonts w:ascii="Tahoma" w:hAnsi="Tahoma" w:cs="Tahoma"/>
          <w:color w:val="000000"/>
        </w:rPr>
        <w:t xml:space="preserve"> &amp; </w:t>
      </w:r>
      <w:proofErr w:type="spellStart"/>
      <w:r>
        <w:rPr>
          <w:rFonts w:ascii="Tahoma" w:hAnsi="Tahoma" w:cs="Tahoma"/>
          <w:color w:val="000000"/>
        </w:rPr>
        <w:t>eClicker</w:t>
      </w:r>
      <w:proofErr w:type="spellEnd"/>
      <w:r>
        <w:rPr>
          <w:rFonts w:ascii="Tahoma" w:hAnsi="Tahoma" w:cs="Tahoma"/>
          <w:color w:val="000000"/>
        </w:rPr>
        <w:t xml:space="preserve"> Host: Turn your iPods / </w:t>
      </w:r>
      <w:proofErr w:type="spellStart"/>
      <w:r>
        <w:rPr>
          <w:rFonts w:ascii="Tahoma" w:hAnsi="Tahoma" w:cs="Tahoma"/>
          <w:color w:val="000000"/>
        </w:rPr>
        <w:t>iPad</w:t>
      </w:r>
      <w:proofErr w:type="spellEnd"/>
      <w:r>
        <w:rPr>
          <w:rFonts w:ascii="Tahoma" w:hAnsi="Tahoma" w:cs="Tahoma"/>
          <w:color w:val="000000"/>
        </w:rPr>
        <w:t xml:space="preserve"> into your own student response system (paid app)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eCove</w:t>
      </w:r>
      <w:proofErr w:type="spellEnd"/>
      <w:r>
        <w:rPr>
          <w:rFonts w:ascii="Tahoma" w:hAnsi="Tahoma" w:cs="Tahoma"/>
          <w:color w:val="000000"/>
        </w:rPr>
        <w:t xml:space="preserve">: Find the app that works for your needs. Monitor student </w:t>
      </w:r>
      <w:proofErr w:type="spellStart"/>
      <w:r>
        <w:rPr>
          <w:rFonts w:ascii="Tahoma" w:hAnsi="Tahoma" w:cs="Tahoma"/>
          <w:color w:val="000000"/>
        </w:rPr>
        <w:t>behavior</w:t>
      </w:r>
      <w:proofErr w:type="spellEnd"/>
      <w:r>
        <w:rPr>
          <w:rFonts w:ascii="Tahoma" w:hAnsi="Tahoma" w:cs="Tahoma"/>
          <w:color w:val="000000"/>
        </w:rPr>
        <w:t>, skills, progress to share with Parents.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Evernote</w:t>
      </w:r>
      <w:proofErr w:type="spellEnd"/>
      <w:r>
        <w:rPr>
          <w:rFonts w:ascii="Tahoma" w:hAnsi="Tahoma" w:cs="Tahoma"/>
          <w:color w:val="000000"/>
        </w:rPr>
        <w:t>: Create notes from meetings and access them from your desktop later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iTeleport</w:t>
      </w:r>
      <w:proofErr w:type="spellEnd"/>
      <w:r>
        <w:rPr>
          <w:rFonts w:ascii="Tahoma" w:hAnsi="Tahoma" w:cs="Tahoma"/>
          <w:color w:val="000000"/>
        </w:rPr>
        <w:t xml:space="preserve">: Access your computer from the </w:t>
      </w:r>
      <w:proofErr w:type="spellStart"/>
      <w:r>
        <w:rPr>
          <w:rFonts w:ascii="Tahoma" w:hAnsi="Tahoma" w:cs="Tahoma"/>
          <w:color w:val="000000"/>
        </w:rPr>
        <w:t>iPad</w:t>
      </w:r>
      <w:proofErr w:type="spellEnd"/>
      <w:r>
        <w:rPr>
          <w:rFonts w:ascii="Tahoma" w:hAnsi="Tahoma" w:cs="Tahoma"/>
          <w:color w:val="000000"/>
        </w:rPr>
        <w:t xml:space="preserve">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Keynote: Create / Use "Power Point" type slides for presenting (paid app)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Terminology Ph: An easy to use dictionary for a small fee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Team Viewer: Access your computer &amp; your SMARTBoard from the </w:t>
      </w:r>
      <w:proofErr w:type="spellStart"/>
      <w:r>
        <w:rPr>
          <w:rFonts w:ascii="Tahoma" w:hAnsi="Tahoma" w:cs="Tahoma"/>
          <w:color w:val="000000"/>
        </w:rPr>
        <w:t>iPad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This document will assist you in how to correctly download &amp; install </w:t>
      </w:r>
      <w:proofErr w:type="spellStart"/>
      <w:r>
        <w:rPr>
          <w:rFonts w:ascii="Tahoma" w:hAnsi="Tahoma" w:cs="Tahoma"/>
          <w:color w:val="000000"/>
        </w:rPr>
        <w:t>TeamViewer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04800" cy="304800"/>
            <wp:effectExtent l="19050" t="0" r="0" b="0"/>
            <wp:docPr id="1" name="Picture 1" descr="http://www.wikispaces.com/i/mime/32/application/pdf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spaces.com/i/mime/32/application/pdf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hyperlink r:id="rId18" w:history="1">
        <w:r>
          <w:rPr>
            <w:rFonts w:ascii="Arial" w:hAnsi="Arial" w:cs="Arial"/>
            <w:color w:val="000000"/>
            <w:sz w:val="20"/>
            <w:szCs w:val="20"/>
            <w:u w:val="single"/>
          </w:rPr>
          <w:t>TeamViewer.pdf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>Creative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Art Puzzles: Put together puzzles at the level of difficulty of your choosing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PhotoPad</w:t>
      </w:r>
      <w:proofErr w:type="spellEnd"/>
      <w:r>
        <w:rPr>
          <w:rFonts w:ascii="Tahoma" w:hAnsi="Tahoma" w:cs="Tahoma"/>
          <w:color w:val="000000"/>
        </w:rPr>
        <w:t xml:space="preserve">: Modify pictures &amp; save to your </w:t>
      </w:r>
      <w:proofErr w:type="spellStart"/>
      <w:r>
        <w:rPr>
          <w:rFonts w:ascii="Tahoma" w:hAnsi="Tahoma" w:cs="Tahoma"/>
          <w:color w:val="000000"/>
        </w:rPr>
        <w:t>iPad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Glow Drawing: Draw, write, create and save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Treble Clef Kids: Interactive music theory for beginners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Virtuoso Piano: Create and practice music skills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00"/>
        </w:rPr>
        <w:t>Problem Solving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Bizmarck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Lite</w:t>
      </w:r>
      <w:proofErr w:type="spellEnd"/>
      <w:r>
        <w:rPr>
          <w:rFonts w:ascii="Tahoma" w:hAnsi="Tahoma" w:cs="Tahoma"/>
          <w:color w:val="000000"/>
        </w:rPr>
        <w:t>: Play the game of Risk and sink the battleship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Buggies HD: Help the ladybug get through the challenging mazes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Bumper Boats: Can you get the bumper boats out of the coral before the timer runs out?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Chess: Choose your board and pieces and play the game of chess with another player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Checkers: Modify the color of the board and the pieces to play a game of checkers with your friend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Geared: With over 60 levels will you be able to put the gears in the correct place to make them </w:t>
      </w:r>
      <w:r>
        <w:rPr>
          <w:rFonts w:ascii="Tahoma" w:hAnsi="Tahoma" w:cs="Tahoma"/>
          <w:color w:val="000000"/>
        </w:rPr>
        <w:lastRenderedPageBreak/>
        <w:t>move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Slider: Move the blocks around, putting them back into numerical order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t xml:space="preserve">Special Education Applications from The Conover Company: (paid apps)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Everyday Social Skills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Grocery Signs &amp; Words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Hygiene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Information Labels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Information Signs &amp; Words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Initiating Social Skills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Life Skills Sampler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Manners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Money Words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Nouns 1, 2, &amp; 3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Responding Social Skills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Restaurant Signs &amp; Words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Safety Signs &amp; Words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School Signs &amp; Words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Shopping Signs &amp; Words HD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Tools at Work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Verbs 1, 2 &amp; 3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Words that Direct HD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Work Skills Sampler HD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00"/>
        </w:rPr>
        <w:t>Foreign Language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To work on skills related to learning German, French, Spanish, Japanese, Russian or many others I recommend the </w:t>
      </w:r>
      <w:proofErr w:type="spellStart"/>
      <w:r>
        <w:rPr>
          <w:rFonts w:ascii="Tahoma" w:hAnsi="Tahoma" w:cs="Tahoma"/>
          <w:color w:val="000000"/>
        </w:rPr>
        <w:t>AccelaStudy</w:t>
      </w:r>
      <w:proofErr w:type="spellEnd"/>
      <w:r>
        <w:rPr>
          <w:rFonts w:ascii="Tahoma" w:hAnsi="Tahoma" w:cs="Tahoma"/>
          <w:color w:val="000000"/>
        </w:rPr>
        <w:t xml:space="preserve"> applications as well as the Classic or Deluxe Languages from Paragon </w:t>
      </w:r>
      <w:proofErr w:type="spellStart"/>
      <w:r>
        <w:rPr>
          <w:rFonts w:ascii="Tahoma" w:hAnsi="Tahoma" w:cs="Tahoma"/>
          <w:color w:val="000000"/>
        </w:rPr>
        <w:t>Technologie</w:t>
      </w:r>
      <w:proofErr w:type="spellEnd"/>
      <w:r>
        <w:rPr>
          <w:rFonts w:ascii="Tahoma" w:hAnsi="Tahoma" w:cs="Tahoma"/>
          <w:color w:val="000000"/>
        </w:rPr>
        <w:t>. These are all paid apps.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Emphasis"/>
          <w:rFonts w:ascii="Tahoma" w:hAnsi="Tahoma" w:cs="Tahoma"/>
          <w:b/>
          <w:bCs/>
          <w:color w:val="000000"/>
        </w:rPr>
        <w:t>Downtime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Awesome Ball: Choose your ball and your background and bounce the ball off the walls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Fluid: Play in the water for a calming moment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Magic Piano: Change the form of the piano and make music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iZen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Lite</w:t>
      </w:r>
      <w:proofErr w:type="spellEnd"/>
      <w:r>
        <w:rPr>
          <w:rFonts w:ascii="Tahoma" w:hAnsi="Tahoma" w:cs="Tahoma"/>
          <w:color w:val="000000"/>
        </w:rPr>
        <w:t>: Create your own Zen garden, place rocks, rake the sand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Smudge: Finger painting at its best without the mess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>Talking Tom (Santa, Roby, Gremlin, John, etc): Just for fun or to get your non-verbal / shy student talking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WhiteNoise</w:t>
      </w:r>
      <w:proofErr w:type="spellEnd"/>
      <w:r>
        <w:rPr>
          <w:rFonts w:ascii="Tahoma" w:hAnsi="Tahoma" w:cs="Tahoma"/>
          <w:color w:val="000000"/>
        </w:rPr>
        <w:t>: Use the sounds provided or create your own mix for soothing sounds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</w:rPr>
        <w:lastRenderedPageBreak/>
        <w:t>Social Networking Applications: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Echofon</w:t>
      </w:r>
      <w:proofErr w:type="spellEnd"/>
      <w:r>
        <w:rPr>
          <w:rFonts w:ascii="Tahoma" w:hAnsi="Tahoma" w:cs="Tahoma"/>
          <w:color w:val="000000"/>
        </w:rPr>
        <w:t>: If you Twitter, this is an easy to use app to follow &amp; be followed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t xml:space="preserve">Social: A great way to access your Facebook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Tweetdeck</w:t>
      </w:r>
      <w:proofErr w:type="spellEnd"/>
      <w:r>
        <w:rPr>
          <w:rFonts w:ascii="Tahoma" w:hAnsi="Tahoma" w:cs="Tahoma"/>
          <w:color w:val="000000"/>
        </w:rPr>
        <w:t>: A popular Twitter management tool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Twitterrific</w:t>
      </w:r>
      <w:proofErr w:type="spellEnd"/>
      <w:r>
        <w:rPr>
          <w:rFonts w:ascii="Tahoma" w:hAnsi="Tahoma" w:cs="Tahoma"/>
          <w:color w:val="000000"/>
        </w:rPr>
        <w:t xml:space="preserve"> for Twitter: Easy to use Twitter application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</w:rPr>
        <w:t>WordPress</w:t>
      </w:r>
      <w:proofErr w:type="spellEnd"/>
      <w:r>
        <w:rPr>
          <w:rFonts w:ascii="Tahoma" w:hAnsi="Tahoma" w:cs="Tahoma"/>
          <w:color w:val="000000"/>
        </w:rPr>
        <w:t xml:space="preserve">: Modify your WP Blog page from your </w:t>
      </w:r>
      <w:proofErr w:type="spellStart"/>
      <w:r>
        <w:rPr>
          <w:rFonts w:ascii="Tahoma" w:hAnsi="Tahoma" w:cs="Tahoma"/>
          <w:color w:val="000000"/>
        </w:rPr>
        <w:t>iPad</w:t>
      </w:r>
      <w:proofErr w:type="spellEnd"/>
    </w:p>
    <w:sectPr w:rsidR="00C26B0C" w:rsidSect="00C26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A79"/>
    <w:multiLevelType w:val="multilevel"/>
    <w:tmpl w:val="2B60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14A7"/>
    <w:rsid w:val="001F21D3"/>
    <w:rsid w:val="002E336A"/>
    <w:rsid w:val="00696EAD"/>
    <w:rsid w:val="00C26B0C"/>
    <w:rsid w:val="00D6058E"/>
    <w:rsid w:val="00D92158"/>
    <w:rsid w:val="00EF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14A7"/>
    <w:rPr>
      <w:i/>
      <w:iCs/>
    </w:rPr>
  </w:style>
  <w:style w:type="character" w:styleId="Strong">
    <w:name w:val="Strong"/>
    <w:basedOn w:val="DefaultParagraphFont"/>
    <w:uiPriority w:val="22"/>
    <w:qFormat/>
    <w:rsid w:val="00EF14A7"/>
    <w:rPr>
      <w:b/>
      <w:bCs/>
    </w:rPr>
  </w:style>
  <w:style w:type="character" w:customStyle="1" w:styleId="wikilinkext">
    <w:name w:val="wiki_link_ext"/>
    <w:basedOn w:val="DefaultParagraphFont"/>
    <w:rsid w:val="00EF14A7"/>
  </w:style>
  <w:style w:type="paragraph" w:styleId="BalloonText">
    <w:name w:val="Balloon Text"/>
    <w:basedOn w:val="Normal"/>
    <w:link w:val="BalloonTextChar"/>
    <w:uiPriority w:val="99"/>
    <w:semiHidden/>
    <w:unhideWhenUsed/>
    <w:rsid w:val="00EF1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hill.com/blogs/hillicon-valley/technology/117625-california-testing-ipads-as-algebra-textbooks" TargetMode="External"/><Relationship Id="rId13" Type="http://schemas.openxmlformats.org/officeDocument/2006/relationships/hyperlink" Target="http://gizmodo.com/5507569/gizmodos-essential-ipad-apps" TargetMode="External"/><Relationship Id="rId18" Type="http://schemas.openxmlformats.org/officeDocument/2006/relationships/hyperlink" Target="http://linskenspresentations.wikispaces.com/file/view/TeamView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journal.com/articles/2010/09/02/opening-up-to-digital-textbooks.aspx" TargetMode="External"/><Relationship Id="rId12" Type="http://schemas.openxmlformats.org/officeDocument/2006/relationships/hyperlink" Target="http://www.usnews.com/blogs/professors-guide/2010/04/14/10-best-ipad-apps-for-college-students.html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linskenspresentations.wikispaces.com/file/view/TeamViewer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ejournal.com/articles/2010/08/03/u-cincinnati-education-researcher-trying-ipad-in-multiple-classrooms.aspx" TargetMode="External"/><Relationship Id="rId11" Type="http://schemas.openxmlformats.org/officeDocument/2006/relationships/hyperlink" Target="http://www.isteconnects.org/2010/04/12/ipad-apps-for-education/" TargetMode="External"/><Relationship Id="rId5" Type="http://schemas.openxmlformats.org/officeDocument/2006/relationships/hyperlink" Target="http://thejournal.com/home.aspx" TargetMode="External"/><Relationship Id="rId15" Type="http://schemas.openxmlformats.org/officeDocument/2006/relationships/hyperlink" Target="http://www.meegenius.com/" TargetMode="External"/><Relationship Id="rId10" Type="http://schemas.openxmlformats.org/officeDocument/2006/relationships/hyperlink" Target="http://apps4education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nainfo.com/20100913/upper-east-side/ipads-make-classroom-debut-at-upper-east-side-schools" TargetMode="External"/><Relationship Id="rId14" Type="http://schemas.openxmlformats.org/officeDocument/2006/relationships/hyperlink" Target="http://www.apple.com/itu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10563</Characters>
  <Application>Microsoft Office Word</Application>
  <DocSecurity>4</DocSecurity>
  <Lines>88</Lines>
  <Paragraphs>24</Paragraphs>
  <ScaleCrop>false</ScaleCrop>
  <Company>Red Deer Public Schools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E5400</dc:creator>
  <cp:lastModifiedBy>Admin</cp:lastModifiedBy>
  <cp:revision>2</cp:revision>
  <dcterms:created xsi:type="dcterms:W3CDTF">2011-04-19T22:21:00Z</dcterms:created>
  <dcterms:modified xsi:type="dcterms:W3CDTF">2011-04-19T22:21:00Z</dcterms:modified>
</cp:coreProperties>
</file>