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25" w:rsidRDefault="00DD7525" w:rsidP="00DD7525">
      <w:pPr>
        <w:pStyle w:val="Title"/>
        <w:rPr>
          <w:rFonts w:ascii="Comic Sans MS" w:hAnsi="Comic Sans MS"/>
          <w:sz w:val="40"/>
          <w:szCs w:val="40"/>
          <w:bdr w:val="single" w:sz="4" w:space="0" w:color="auto"/>
        </w:rPr>
      </w:pPr>
      <w:bookmarkStart w:id="0" w:name="_GoBack"/>
      <w:bookmarkEnd w:id="0"/>
      <w:r w:rsidRPr="00312B72">
        <w:rPr>
          <w:rFonts w:ascii="Comic Sans MS" w:hAnsi="Comic Sans MS"/>
          <w:sz w:val="40"/>
          <w:szCs w:val="40"/>
          <w:bdr w:val="single" w:sz="4" w:space="0" w:color="auto"/>
        </w:rPr>
        <w:t>Redox Titration La</w:t>
      </w:r>
      <w:r>
        <w:rPr>
          <w:rFonts w:ascii="Comic Sans MS" w:hAnsi="Comic Sans MS"/>
          <w:sz w:val="40"/>
          <w:szCs w:val="40"/>
          <w:bdr w:val="single" w:sz="4" w:space="0" w:color="auto"/>
        </w:rPr>
        <w:t>b</w:t>
      </w:r>
      <w:r w:rsidR="00DD005F">
        <w:rPr>
          <w:rFonts w:ascii="Comic Sans MS" w:hAnsi="Comic Sans MS"/>
          <w:sz w:val="40"/>
          <w:szCs w:val="40"/>
          <w:bdr w:val="single" w:sz="4" w:space="0" w:color="auto"/>
        </w:rPr>
        <w:t xml:space="preserve"> 2</w:t>
      </w:r>
    </w:p>
    <w:p w:rsidR="00DF5DEA" w:rsidRPr="00DF5DEA" w:rsidRDefault="00DF5DEA" w:rsidP="00DD7525">
      <w:pPr>
        <w:pStyle w:val="Title"/>
        <w:rPr>
          <w:rFonts w:ascii="Comic Sans MS" w:hAnsi="Comic Sans MS"/>
          <w:color w:val="E36C0A" w:themeColor="accent6" w:themeShade="BF"/>
          <w:sz w:val="28"/>
          <w:szCs w:val="28"/>
        </w:rPr>
      </w:pPr>
      <w:r>
        <w:rPr>
          <w:rFonts w:ascii="Comic Sans MS" w:hAnsi="Comic Sans MS"/>
          <w:color w:val="E36C0A" w:themeColor="accent6" w:themeShade="BF"/>
          <w:sz w:val="28"/>
          <w:szCs w:val="28"/>
        </w:rPr>
        <w:t xml:space="preserve">Teacher notes </w:t>
      </w:r>
    </w:p>
    <w:p w:rsidR="00DD7525" w:rsidRDefault="00DD7525" w:rsidP="00DD7525">
      <w:pPr>
        <w:pStyle w:val="Title"/>
      </w:pPr>
    </w:p>
    <w:p w:rsidR="00DD7525" w:rsidRPr="00312B72" w:rsidRDefault="00DD7525" w:rsidP="00DD7525">
      <w:pPr>
        <w:rPr>
          <w:rFonts w:ascii="Comic Sans MS" w:hAnsi="Comic Sans MS"/>
        </w:rPr>
      </w:pPr>
    </w:p>
    <w:p w:rsidR="00DD7525" w:rsidRPr="00312B72" w:rsidRDefault="00DD7525" w:rsidP="00DD7525">
      <w:pPr>
        <w:pStyle w:val="Subtitle"/>
        <w:rPr>
          <w:rFonts w:ascii="Comic Sans MS" w:hAnsi="Comic Sans MS"/>
        </w:rPr>
      </w:pPr>
      <w:r>
        <w:rPr>
          <w:rFonts w:ascii="Comic Sans MS" w:hAnsi="Comic Sans MS"/>
        </w:rPr>
        <w:t xml:space="preserve">Name </w:t>
      </w:r>
      <w:r w:rsidR="00EB3CFA">
        <w:rPr>
          <w:rFonts w:ascii="Comic Sans MS" w:hAnsi="Comic Sans MS"/>
          <w:color w:val="E36C0A" w:themeColor="accent6" w:themeShade="BF"/>
        </w:rPr>
        <w:t xml:space="preserve">Answers:  </w:t>
      </w:r>
    </w:p>
    <w:p w:rsidR="00DD7525" w:rsidRPr="00312B72" w:rsidRDefault="00DD7525" w:rsidP="00DD7525">
      <w:pPr>
        <w:rPr>
          <w:rFonts w:ascii="Comic Sans MS" w:hAnsi="Comic Sans MS"/>
        </w:rPr>
      </w:pPr>
    </w:p>
    <w:p w:rsidR="00DD7525" w:rsidRPr="00312B72" w:rsidRDefault="00DD7525" w:rsidP="00DD7525">
      <w:pPr>
        <w:ind w:left="1440" w:hanging="1440"/>
        <w:rPr>
          <w:rFonts w:ascii="Comic Sans MS" w:hAnsi="Comic Sans MS"/>
        </w:rPr>
      </w:pPr>
      <w:r w:rsidRPr="00312B72">
        <w:rPr>
          <w:rFonts w:ascii="Comic Sans MS" w:hAnsi="Comic Sans MS"/>
        </w:rPr>
        <w:t xml:space="preserve">Purpose: </w:t>
      </w:r>
    </w:p>
    <w:p w:rsidR="00DD7525" w:rsidRPr="00312B72" w:rsidRDefault="00DD7525" w:rsidP="00DD7525">
      <w:pPr>
        <w:numPr>
          <w:ilvl w:val="0"/>
          <w:numId w:val="2"/>
        </w:numPr>
        <w:rPr>
          <w:rFonts w:ascii="Comic Sans MS" w:hAnsi="Comic Sans MS"/>
        </w:rPr>
      </w:pPr>
      <w:r w:rsidRPr="00312B72">
        <w:rPr>
          <w:rFonts w:ascii="Comic Sans MS" w:hAnsi="Comic Sans MS"/>
        </w:rPr>
        <w:t xml:space="preserve">To determine the concentration of an unknown </w:t>
      </w:r>
      <w:proofErr w:type="gramStart"/>
      <w:r w:rsidR="00DD005F">
        <w:rPr>
          <w:rFonts w:ascii="Comic Sans MS" w:hAnsi="Comic Sans MS"/>
        </w:rPr>
        <w:t>K</w:t>
      </w:r>
      <w:r w:rsidR="00DD005F">
        <w:rPr>
          <w:rFonts w:ascii="Comic Sans MS" w:hAnsi="Comic Sans MS"/>
          <w:vertAlign w:val="subscript"/>
        </w:rPr>
        <w:t>2</w:t>
      </w:r>
      <w:r w:rsidR="00DD005F">
        <w:rPr>
          <w:rFonts w:ascii="Comic Sans MS" w:hAnsi="Comic Sans MS"/>
        </w:rPr>
        <w:t>Cr</w:t>
      </w:r>
      <w:r w:rsidR="00DD005F">
        <w:rPr>
          <w:rFonts w:ascii="Comic Sans MS" w:hAnsi="Comic Sans MS"/>
          <w:vertAlign w:val="subscript"/>
        </w:rPr>
        <w:t>2</w:t>
      </w:r>
      <w:r w:rsidR="00DD005F">
        <w:rPr>
          <w:rFonts w:ascii="Comic Sans MS" w:hAnsi="Comic Sans MS"/>
        </w:rPr>
        <w:t>O</w:t>
      </w:r>
      <w:r w:rsidR="00DD005F">
        <w:rPr>
          <w:rFonts w:ascii="Comic Sans MS" w:hAnsi="Comic Sans MS"/>
          <w:vertAlign w:val="subscript"/>
        </w:rPr>
        <w:t>7</w:t>
      </w:r>
      <w:r w:rsidRPr="00312B72">
        <w:rPr>
          <w:rFonts w:ascii="Comic Sans MS" w:hAnsi="Comic Sans MS"/>
          <w:vertAlign w:val="subscript"/>
        </w:rPr>
        <w:t>(</w:t>
      </w:r>
      <w:proofErr w:type="spellStart"/>
      <w:proofErr w:type="gramEnd"/>
      <w:r w:rsidRPr="00312B72">
        <w:rPr>
          <w:rFonts w:ascii="Comic Sans MS" w:hAnsi="Comic Sans MS"/>
          <w:vertAlign w:val="subscript"/>
        </w:rPr>
        <w:t>aq</w:t>
      </w:r>
      <w:proofErr w:type="spellEnd"/>
      <w:r w:rsidRPr="00312B72">
        <w:rPr>
          <w:rFonts w:ascii="Comic Sans MS" w:hAnsi="Comic Sans MS"/>
          <w:vertAlign w:val="subscript"/>
        </w:rPr>
        <w:t>)</w:t>
      </w:r>
      <w:r w:rsidRPr="00312B72">
        <w:rPr>
          <w:rFonts w:ascii="Comic Sans MS" w:hAnsi="Comic Sans MS"/>
        </w:rPr>
        <w:t xml:space="preserve"> solution.</w:t>
      </w:r>
    </w:p>
    <w:p w:rsidR="00DD7525" w:rsidRPr="00312B72" w:rsidRDefault="00DD7525" w:rsidP="00DD7525">
      <w:pPr>
        <w:numPr>
          <w:ilvl w:val="0"/>
          <w:numId w:val="2"/>
        </w:numPr>
        <w:rPr>
          <w:rFonts w:ascii="Comic Sans MS" w:hAnsi="Comic Sans MS"/>
        </w:rPr>
      </w:pPr>
      <w:r w:rsidRPr="00312B72">
        <w:rPr>
          <w:rFonts w:ascii="Comic Sans MS" w:hAnsi="Comic Sans MS"/>
        </w:rPr>
        <w:t>To develop skill with a buret</w:t>
      </w:r>
      <w:r>
        <w:rPr>
          <w:rFonts w:ascii="Comic Sans MS" w:hAnsi="Comic Sans MS"/>
        </w:rPr>
        <w:t>te</w:t>
      </w:r>
      <w:r w:rsidRPr="00312B72">
        <w:rPr>
          <w:rFonts w:ascii="Comic Sans MS" w:hAnsi="Comic Sans MS"/>
        </w:rPr>
        <w:t>:</w:t>
      </w:r>
    </w:p>
    <w:p w:rsidR="00DD7525" w:rsidRPr="00312B72" w:rsidRDefault="00DD7525" w:rsidP="00DD7525">
      <w:pPr>
        <w:numPr>
          <w:ilvl w:val="0"/>
          <w:numId w:val="2"/>
        </w:numPr>
        <w:rPr>
          <w:rFonts w:ascii="Comic Sans MS" w:hAnsi="Comic Sans MS"/>
        </w:rPr>
      </w:pPr>
      <w:r w:rsidRPr="00312B72">
        <w:rPr>
          <w:rFonts w:ascii="Comic Sans MS" w:hAnsi="Comic Sans MS"/>
        </w:rPr>
        <w:t xml:space="preserve">To experience colour change as a visible marker for the </w:t>
      </w:r>
      <w:r w:rsidRPr="001B7D26">
        <w:rPr>
          <w:rFonts w:ascii="Comic Sans MS" w:hAnsi="Comic Sans MS"/>
          <w:u w:val="single"/>
        </w:rPr>
        <w:t>endpoint</w:t>
      </w:r>
      <w:r w:rsidRPr="00312B72">
        <w:rPr>
          <w:rFonts w:ascii="Comic Sans MS" w:hAnsi="Comic Sans MS"/>
        </w:rPr>
        <w:t xml:space="preserve"> of a reaction</w:t>
      </w:r>
    </w:p>
    <w:p w:rsidR="00DD7525" w:rsidRPr="00312B72" w:rsidRDefault="00DD7525" w:rsidP="00DD7525">
      <w:pPr>
        <w:ind w:left="360"/>
        <w:rPr>
          <w:rFonts w:ascii="Comic Sans MS" w:hAnsi="Comic Sans MS"/>
        </w:rPr>
      </w:pPr>
    </w:p>
    <w:p w:rsidR="00DD7525" w:rsidRPr="00312B72" w:rsidRDefault="00DD7525" w:rsidP="00DD7525">
      <w:pPr>
        <w:ind w:left="1440" w:hanging="1440"/>
        <w:rPr>
          <w:rFonts w:ascii="Comic Sans MS" w:hAnsi="Comic Sans MS"/>
        </w:rPr>
      </w:pPr>
      <w:r w:rsidRPr="00312B72">
        <w:rPr>
          <w:rFonts w:ascii="Comic Sans MS" w:hAnsi="Comic Sans MS"/>
        </w:rPr>
        <w:t>Materials:</w:t>
      </w:r>
      <w:r w:rsidRPr="00312B72">
        <w:rPr>
          <w:rFonts w:ascii="Comic Sans MS" w:hAnsi="Comic Sans MS"/>
        </w:rPr>
        <w:tab/>
        <w:t xml:space="preserve">funnel, volumetric flask, beaker, Erlenmeyer flask, burette, burette brush, pipette, </w:t>
      </w:r>
      <w:r w:rsidR="007C146C">
        <w:rPr>
          <w:rFonts w:ascii="Comic Sans MS" w:hAnsi="Comic Sans MS"/>
        </w:rPr>
        <w:t xml:space="preserve">5.0 </w:t>
      </w:r>
      <w:r w:rsidR="007C146C" w:rsidRPr="007C146C">
        <w:rPr>
          <w:rFonts w:ascii="Comic Sans MS" w:hAnsi="Comic Sans MS"/>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8" o:title=""/>
          </v:shape>
          <o:OLEObject Type="Embed" ProgID="Equation.3" ShapeID="_x0000_i1025" DrawAspect="Content" ObjectID="_1394364192" r:id="rId9"/>
        </w:object>
      </w:r>
      <w:proofErr w:type="gramStart"/>
      <w:r w:rsidRPr="00312B72">
        <w:rPr>
          <w:rFonts w:ascii="Comic Sans MS" w:hAnsi="Comic Sans MS"/>
        </w:rPr>
        <w:t>H</w:t>
      </w:r>
      <w:r w:rsidRPr="00312B72">
        <w:rPr>
          <w:rFonts w:ascii="Comic Sans MS" w:hAnsi="Comic Sans MS"/>
          <w:vertAlign w:val="subscript"/>
        </w:rPr>
        <w:t>2</w:t>
      </w:r>
      <w:r w:rsidRPr="00312B72">
        <w:rPr>
          <w:rFonts w:ascii="Comic Sans MS" w:hAnsi="Comic Sans MS"/>
        </w:rPr>
        <w:t>SO</w:t>
      </w:r>
      <w:r w:rsidRPr="00312B72">
        <w:rPr>
          <w:rFonts w:ascii="Comic Sans MS" w:hAnsi="Comic Sans MS"/>
          <w:vertAlign w:val="subscript"/>
        </w:rPr>
        <w:t>4(</w:t>
      </w:r>
      <w:proofErr w:type="spellStart"/>
      <w:proofErr w:type="gramEnd"/>
      <w:r w:rsidRPr="00312B72">
        <w:rPr>
          <w:rFonts w:ascii="Comic Sans MS" w:hAnsi="Comic Sans MS"/>
          <w:vertAlign w:val="subscript"/>
        </w:rPr>
        <w:t>aq</w:t>
      </w:r>
      <w:proofErr w:type="spellEnd"/>
      <w:r w:rsidRPr="00312B72">
        <w:rPr>
          <w:rFonts w:ascii="Comic Sans MS" w:hAnsi="Comic Sans MS"/>
          <w:vertAlign w:val="subscript"/>
        </w:rPr>
        <w:t>)</w:t>
      </w:r>
      <w:r w:rsidRPr="00312B72">
        <w:rPr>
          <w:rFonts w:ascii="Comic Sans MS" w:hAnsi="Comic Sans MS"/>
        </w:rPr>
        <w:t>, FeSO</w:t>
      </w:r>
      <w:r w:rsidRPr="00312B72">
        <w:rPr>
          <w:rFonts w:ascii="Comic Sans MS" w:hAnsi="Comic Sans MS"/>
          <w:vertAlign w:val="subscript"/>
        </w:rPr>
        <w:t>4</w:t>
      </w:r>
      <w:r w:rsidRPr="00312B72">
        <w:rPr>
          <w:rFonts w:ascii="Comic Sans MS" w:hAnsi="Comic Sans MS"/>
        </w:rPr>
        <w:t>.</w:t>
      </w:r>
      <w:r w:rsidR="00DD005F">
        <w:rPr>
          <w:rFonts w:ascii="Comic Sans MS" w:hAnsi="Comic Sans MS"/>
        </w:rPr>
        <w:t>(</w:t>
      </w:r>
      <w:r w:rsidR="00DD005F" w:rsidRPr="00DD005F">
        <w:rPr>
          <w:rFonts w:ascii="Comic Sans MS" w:hAnsi="Comic Sans MS"/>
        </w:rPr>
        <w:t>NH</w:t>
      </w:r>
      <w:r w:rsidR="00DD005F" w:rsidRPr="00DD005F">
        <w:rPr>
          <w:rFonts w:ascii="Comic Sans MS" w:hAnsi="Comic Sans MS"/>
          <w:vertAlign w:val="subscript"/>
        </w:rPr>
        <w:t>4</w:t>
      </w:r>
      <w:r w:rsidR="00DD005F">
        <w:rPr>
          <w:rFonts w:ascii="Comic Sans MS" w:hAnsi="Comic Sans MS"/>
        </w:rPr>
        <w:t>)</w:t>
      </w:r>
      <w:r w:rsidR="00CB2892">
        <w:rPr>
          <w:rFonts w:ascii="Comic Sans MS" w:hAnsi="Comic Sans MS"/>
          <w:vertAlign w:val="subscript"/>
        </w:rPr>
        <w:t>2</w:t>
      </w:r>
      <w:r w:rsidR="00DD005F" w:rsidRPr="00DD005F">
        <w:rPr>
          <w:rFonts w:ascii="Comic Sans MS" w:hAnsi="Comic Sans MS"/>
        </w:rPr>
        <w:t>SO</w:t>
      </w:r>
      <w:r w:rsidR="00DD005F" w:rsidRPr="00DD005F">
        <w:rPr>
          <w:rFonts w:ascii="Comic Sans MS" w:hAnsi="Comic Sans MS"/>
          <w:vertAlign w:val="subscript"/>
        </w:rPr>
        <w:t>4</w:t>
      </w:r>
      <w:r w:rsidR="00DD005F">
        <w:rPr>
          <w:rFonts w:ascii="Comic Sans MS" w:hAnsi="Comic Sans MS"/>
        </w:rPr>
        <w:t>.6</w:t>
      </w:r>
      <w:r w:rsidRPr="00DD005F">
        <w:rPr>
          <w:rFonts w:ascii="Comic Sans MS" w:hAnsi="Comic Sans MS"/>
        </w:rPr>
        <w:t>H</w:t>
      </w:r>
      <w:r w:rsidRPr="00DD005F">
        <w:rPr>
          <w:rFonts w:ascii="Comic Sans MS" w:hAnsi="Comic Sans MS"/>
          <w:vertAlign w:val="subscript"/>
        </w:rPr>
        <w:t>2</w:t>
      </w:r>
      <w:r w:rsidRPr="00DD005F">
        <w:rPr>
          <w:rFonts w:ascii="Comic Sans MS" w:hAnsi="Comic Sans MS"/>
        </w:rPr>
        <w:t>O</w:t>
      </w:r>
      <w:r w:rsidRPr="00312B72">
        <w:rPr>
          <w:rFonts w:ascii="Comic Sans MS" w:hAnsi="Comic Sans MS"/>
          <w:vertAlign w:val="subscript"/>
        </w:rPr>
        <w:t>(</w:t>
      </w:r>
      <w:proofErr w:type="spellStart"/>
      <w:r w:rsidRPr="00312B72">
        <w:rPr>
          <w:rFonts w:ascii="Comic Sans MS" w:hAnsi="Comic Sans MS"/>
          <w:vertAlign w:val="subscript"/>
        </w:rPr>
        <w:t>aq</w:t>
      </w:r>
      <w:proofErr w:type="spellEnd"/>
      <w:r w:rsidRPr="00312B72">
        <w:rPr>
          <w:rFonts w:ascii="Comic Sans MS" w:hAnsi="Comic Sans MS"/>
          <w:vertAlign w:val="subscript"/>
        </w:rPr>
        <w:t>)</w:t>
      </w:r>
      <w:r w:rsidRPr="00312B72">
        <w:rPr>
          <w:rFonts w:ascii="Comic Sans MS" w:hAnsi="Comic Sans MS"/>
        </w:rPr>
        <w:t xml:space="preserve">, </w:t>
      </w:r>
      <w:r w:rsidR="007C146C">
        <w:rPr>
          <w:rFonts w:ascii="Comic Sans MS" w:hAnsi="Comic Sans MS"/>
        </w:rPr>
        <w:t xml:space="preserve"> </w:t>
      </w:r>
      <w:r w:rsidR="007C146C" w:rsidRPr="007C146C">
        <w:rPr>
          <w:rFonts w:ascii="Comic Sans MS" w:hAnsi="Comic Sans MS"/>
        </w:rPr>
        <w:t>K</w:t>
      </w:r>
      <w:r w:rsidR="00386502">
        <w:rPr>
          <w:rFonts w:ascii="Comic Sans MS" w:hAnsi="Comic Sans MS"/>
          <w:vertAlign w:val="subscript"/>
        </w:rPr>
        <w:t>2</w:t>
      </w:r>
      <w:r w:rsidR="00DD005F" w:rsidRPr="007C146C">
        <w:rPr>
          <w:rFonts w:ascii="Comic Sans MS" w:hAnsi="Comic Sans MS"/>
        </w:rPr>
        <w:t>Cr</w:t>
      </w:r>
      <w:r w:rsidR="00DD005F" w:rsidRPr="007C146C">
        <w:rPr>
          <w:rFonts w:ascii="Comic Sans MS" w:hAnsi="Comic Sans MS"/>
          <w:vertAlign w:val="subscript"/>
        </w:rPr>
        <w:t>2</w:t>
      </w:r>
      <w:r w:rsidR="00DD005F" w:rsidRPr="007C146C">
        <w:rPr>
          <w:rFonts w:ascii="Comic Sans MS" w:hAnsi="Comic Sans MS"/>
        </w:rPr>
        <w:t>O</w:t>
      </w:r>
      <w:r w:rsidR="00DD005F" w:rsidRPr="007C146C">
        <w:rPr>
          <w:rFonts w:ascii="Comic Sans MS" w:hAnsi="Comic Sans MS"/>
          <w:vertAlign w:val="subscript"/>
        </w:rPr>
        <w:t>7</w:t>
      </w:r>
      <w:r w:rsidRPr="007C146C">
        <w:rPr>
          <w:rFonts w:ascii="Comic Sans MS" w:hAnsi="Comic Sans MS"/>
        </w:rPr>
        <w:t>(</w:t>
      </w:r>
      <w:proofErr w:type="spellStart"/>
      <w:r w:rsidRPr="00312B72">
        <w:rPr>
          <w:rFonts w:ascii="Comic Sans MS" w:hAnsi="Comic Sans MS"/>
          <w:vertAlign w:val="subscript"/>
        </w:rPr>
        <w:t>aq</w:t>
      </w:r>
      <w:proofErr w:type="spellEnd"/>
      <w:r w:rsidRPr="00312B72">
        <w:rPr>
          <w:rFonts w:ascii="Comic Sans MS" w:hAnsi="Comic Sans MS"/>
          <w:vertAlign w:val="subscript"/>
        </w:rPr>
        <w:t>)</w:t>
      </w:r>
    </w:p>
    <w:p w:rsidR="00DD7525" w:rsidRPr="00312B72" w:rsidRDefault="00DD7525" w:rsidP="00DD7525">
      <w:pPr>
        <w:ind w:left="1440" w:hanging="1440"/>
        <w:rPr>
          <w:rFonts w:ascii="Comic Sans MS" w:hAnsi="Comic Sans MS"/>
        </w:rPr>
      </w:pPr>
    </w:p>
    <w:p w:rsidR="00DD7525" w:rsidRPr="00312B72" w:rsidRDefault="00DD7525" w:rsidP="00DD7525">
      <w:pPr>
        <w:numPr>
          <w:ilvl w:val="0"/>
          <w:numId w:val="3"/>
        </w:numPr>
        <w:rPr>
          <w:rFonts w:ascii="Comic Sans MS" w:hAnsi="Comic Sans MS"/>
        </w:rPr>
      </w:pPr>
      <w:proofErr w:type="spellStart"/>
      <w:r>
        <w:rPr>
          <w:rFonts w:ascii="Comic Sans MS" w:hAnsi="Comic Sans MS"/>
        </w:rPr>
        <w:t>Prelab</w:t>
      </w:r>
      <w:proofErr w:type="gramStart"/>
      <w:r>
        <w:rPr>
          <w:rFonts w:ascii="Comic Sans MS" w:hAnsi="Comic Sans MS"/>
        </w:rPr>
        <w:t>:The</w:t>
      </w:r>
      <w:proofErr w:type="spellEnd"/>
      <w:proofErr w:type="gramEnd"/>
      <w:r>
        <w:rPr>
          <w:rFonts w:ascii="Comic Sans MS" w:hAnsi="Comic Sans MS"/>
        </w:rPr>
        <w:t xml:space="preserve"> </w:t>
      </w:r>
      <w:r w:rsidR="00DD005F">
        <w:rPr>
          <w:rFonts w:ascii="Comic Sans MS" w:hAnsi="Comic Sans MS"/>
        </w:rPr>
        <w:t>K</w:t>
      </w:r>
      <w:r w:rsidR="00DD005F">
        <w:rPr>
          <w:rFonts w:ascii="Comic Sans MS" w:hAnsi="Comic Sans MS"/>
          <w:vertAlign w:val="subscript"/>
        </w:rPr>
        <w:t>2</w:t>
      </w:r>
      <w:r w:rsidR="00DD005F">
        <w:rPr>
          <w:rFonts w:ascii="Comic Sans MS" w:hAnsi="Comic Sans MS"/>
        </w:rPr>
        <w:t>Cr</w:t>
      </w:r>
      <w:r w:rsidR="00DD005F">
        <w:rPr>
          <w:rFonts w:ascii="Comic Sans MS" w:hAnsi="Comic Sans MS"/>
          <w:vertAlign w:val="subscript"/>
        </w:rPr>
        <w:t>2</w:t>
      </w:r>
      <w:r w:rsidR="00DD005F">
        <w:rPr>
          <w:rFonts w:ascii="Comic Sans MS" w:hAnsi="Comic Sans MS"/>
        </w:rPr>
        <w:t>O</w:t>
      </w:r>
      <w:r w:rsidR="00DD005F">
        <w:rPr>
          <w:rFonts w:ascii="Comic Sans MS" w:hAnsi="Comic Sans MS"/>
          <w:vertAlign w:val="subscript"/>
        </w:rPr>
        <w:t>7</w:t>
      </w:r>
      <w:r>
        <w:rPr>
          <w:rFonts w:ascii="Comic Sans MS" w:hAnsi="Comic Sans MS"/>
          <w:vertAlign w:val="subscript"/>
        </w:rPr>
        <w:t>(</w:t>
      </w:r>
      <w:proofErr w:type="spellStart"/>
      <w:r>
        <w:rPr>
          <w:rFonts w:ascii="Comic Sans MS" w:hAnsi="Comic Sans MS"/>
          <w:vertAlign w:val="subscript"/>
        </w:rPr>
        <w:t>aq</w:t>
      </w:r>
      <w:proofErr w:type="spellEnd"/>
      <w:r>
        <w:rPr>
          <w:rFonts w:ascii="Comic Sans MS" w:hAnsi="Comic Sans MS"/>
          <w:vertAlign w:val="subscript"/>
        </w:rPr>
        <w:t>)</w:t>
      </w:r>
      <w:r>
        <w:rPr>
          <w:rFonts w:ascii="Comic Sans MS" w:hAnsi="Comic Sans MS"/>
        </w:rPr>
        <w:t xml:space="preserve"> will be the titrant</w:t>
      </w:r>
      <w:r w:rsidR="00386502">
        <w:rPr>
          <w:rFonts w:ascii="Comic Sans MS" w:hAnsi="Comic Sans MS"/>
        </w:rPr>
        <w:t xml:space="preserve"> since it has a vivid colour</w:t>
      </w:r>
      <w:r>
        <w:rPr>
          <w:rFonts w:ascii="Comic Sans MS" w:hAnsi="Comic Sans MS"/>
        </w:rPr>
        <w:t>. Write</w:t>
      </w:r>
      <w:r w:rsidRPr="00312B72">
        <w:rPr>
          <w:rFonts w:ascii="Comic Sans MS" w:hAnsi="Comic Sans MS"/>
        </w:rPr>
        <w:t xml:space="preserve"> a balanced redox reaction. Be sure to include voltage</w:t>
      </w:r>
    </w:p>
    <w:p w:rsidR="00DD7525" w:rsidRPr="00DF5DEA" w:rsidRDefault="00DD7525" w:rsidP="00DD7525">
      <w:pPr>
        <w:ind w:left="1440" w:hanging="1440"/>
        <w:rPr>
          <w:rFonts w:ascii="Comic Sans MS" w:hAnsi="Comic Sans MS"/>
          <w:color w:val="E36C0A" w:themeColor="accent6" w:themeShade="BF"/>
        </w:rPr>
      </w:pPr>
    </w:p>
    <w:p w:rsidR="007C146C" w:rsidRPr="00DF5DEA" w:rsidRDefault="00DF5DEA" w:rsidP="00DD7525">
      <w:pPr>
        <w:ind w:left="1440" w:hanging="1440"/>
        <w:rPr>
          <w:rFonts w:ascii="Comic Sans MS" w:hAnsi="Comic Sans MS"/>
          <w:color w:val="E36C0A" w:themeColor="accent6" w:themeShade="BF"/>
        </w:rPr>
      </w:pPr>
      <w:proofErr w:type="gramStart"/>
      <w:r w:rsidRPr="00DF5DEA">
        <w:rPr>
          <w:rFonts w:ascii="Comic Sans MS" w:hAnsi="Comic Sans MS"/>
          <w:color w:val="E36C0A" w:themeColor="accent6" w:themeShade="BF"/>
        </w:rPr>
        <w:t>Cr</w:t>
      </w:r>
      <w:r w:rsidRPr="00DF5DEA">
        <w:rPr>
          <w:rFonts w:ascii="Comic Sans MS" w:hAnsi="Comic Sans MS"/>
          <w:color w:val="E36C0A" w:themeColor="accent6" w:themeShade="BF"/>
          <w:vertAlign w:val="subscript"/>
        </w:rPr>
        <w:t>2</w:t>
      </w:r>
      <w:r w:rsidRPr="00DF5DEA">
        <w:rPr>
          <w:rFonts w:ascii="Comic Sans MS" w:hAnsi="Comic Sans MS"/>
          <w:color w:val="E36C0A" w:themeColor="accent6" w:themeShade="BF"/>
        </w:rPr>
        <w:t>O</w:t>
      </w:r>
      <w:r w:rsidRPr="00DF5DEA">
        <w:rPr>
          <w:rFonts w:ascii="Comic Sans MS" w:hAnsi="Comic Sans MS"/>
          <w:color w:val="E36C0A" w:themeColor="accent6" w:themeShade="BF"/>
          <w:vertAlign w:val="subscript"/>
        </w:rPr>
        <w:t>7(</w:t>
      </w:r>
      <w:proofErr w:type="spellStart"/>
      <w:proofErr w:type="gramEnd"/>
      <w:r w:rsidRPr="00DF5DEA">
        <w:rPr>
          <w:rFonts w:ascii="Comic Sans MS" w:hAnsi="Comic Sans MS"/>
          <w:color w:val="E36C0A" w:themeColor="accent6" w:themeShade="BF"/>
          <w:vertAlign w:val="subscript"/>
        </w:rPr>
        <w:t>aq</w:t>
      </w:r>
      <w:proofErr w:type="spellEnd"/>
      <w:r w:rsidRPr="00DF5DEA">
        <w:rPr>
          <w:rFonts w:ascii="Comic Sans MS" w:hAnsi="Comic Sans MS"/>
          <w:color w:val="E36C0A" w:themeColor="accent6" w:themeShade="BF"/>
          <w:vertAlign w:val="subscript"/>
        </w:rPr>
        <w:t>)</w:t>
      </w:r>
      <w:r w:rsidRPr="00DF5DEA">
        <w:rPr>
          <w:rFonts w:ascii="Comic Sans MS" w:hAnsi="Comic Sans MS"/>
          <w:color w:val="E36C0A" w:themeColor="accent6" w:themeShade="BF"/>
          <w:vertAlign w:val="superscript"/>
        </w:rPr>
        <w:t>2-</w:t>
      </w:r>
      <w:r w:rsidRPr="00DF5DEA">
        <w:rPr>
          <w:rFonts w:ascii="Comic Sans MS" w:hAnsi="Comic Sans MS"/>
          <w:color w:val="E36C0A" w:themeColor="accent6" w:themeShade="BF"/>
        </w:rPr>
        <w:t xml:space="preserve"> + 14 H</w:t>
      </w:r>
      <w:r w:rsidRPr="00DF5DEA">
        <w:rPr>
          <w:rFonts w:ascii="Comic Sans MS" w:hAnsi="Comic Sans MS"/>
          <w:color w:val="E36C0A" w:themeColor="accent6" w:themeShade="BF"/>
          <w:vertAlign w:val="superscript"/>
        </w:rPr>
        <w:t>+</w:t>
      </w:r>
      <w:r w:rsidRPr="00DF5DEA">
        <w:rPr>
          <w:rFonts w:ascii="Comic Sans MS" w:hAnsi="Comic Sans MS"/>
          <w:color w:val="E36C0A" w:themeColor="accent6" w:themeShade="BF"/>
        </w:rPr>
        <w:t xml:space="preserve"> + 6e</w:t>
      </w:r>
      <w:r w:rsidRPr="00DF5DEA">
        <w:rPr>
          <w:rFonts w:ascii="Comic Sans MS" w:hAnsi="Comic Sans MS"/>
          <w:color w:val="E36C0A" w:themeColor="accent6" w:themeShade="BF"/>
          <w:vertAlign w:val="superscript"/>
        </w:rPr>
        <w:t>-</w:t>
      </w:r>
      <w:r w:rsidRPr="00DF5DEA">
        <w:rPr>
          <w:rFonts w:ascii="Comic Sans MS" w:hAnsi="Comic Sans MS"/>
          <w:color w:val="E36C0A" w:themeColor="accent6" w:themeShade="BF"/>
        </w:rPr>
        <w:t xml:space="preserve"> </w:t>
      </w:r>
      <w:r w:rsidRPr="00DF5DEA">
        <w:rPr>
          <w:rFonts w:ascii="Comic Sans MS" w:hAnsi="Comic Sans MS"/>
          <w:color w:val="E36C0A" w:themeColor="accent6" w:themeShade="BF"/>
        </w:rPr>
        <w:sym w:font="Wingdings" w:char="F0E0"/>
      </w:r>
      <w:r w:rsidRPr="00DF5DEA">
        <w:rPr>
          <w:rFonts w:ascii="Comic Sans MS" w:hAnsi="Comic Sans MS"/>
          <w:color w:val="E36C0A" w:themeColor="accent6" w:themeShade="BF"/>
        </w:rPr>
        <w:t xml:space="preserve">  2Cr</w:t>
      </w:r>
      <w:r w:rsidRPr="00DF5DEA">
        <w:rPr>
          <w:rFonts w:ascii="Comic Sans MS" w:hAnsi="Comic Sans MS"/>
          <w:color w:val="E36C0A" w:themeColor="accent6" w:themeShade="BF"/>
          <w:vertAlign w:val="superscript"/>
        </w:rPr>
        <w:t>3+</w:t>
      </w:r>
      <w:r w:rsidRPr="00DF5DEA">
        <w:rPr>
          <w:rFonts w:ascii="Comic Sans MS" w:hAnsi="Comic Sans MS"/>
          <w:color w:val="E36C0A" w:themeColor="accent6" w:themeShade="BF"/>
        </w:rPr>
        <w:t xml:space="preserve"> + 7H</w:t>
      </w:r>
      <w:r w:rsidRPr="00DF5DEA">
        <w:rPr>
          <w:rFonts w:ascii="Comic Sans MS" w:hAnsi="Comic Sans MS"/>
          <w:color w:val="E36C0A" w:themeColor="accent6" w:themeShade="BF"/>
          <w:vertAlign w:val="subscript"/>
        </w:rPr>
        <w:t>2</w:t>
      </w:r>
      <w:r w:rsidRPr="00DF5DEA">
        <w:rPr>
          <w:rFonts w:ascii="Comic Sans MS" w:hAnsi="Comic Sans MS"/>
          <w:color w:val="E36C0A" w:themeColor="accent6" w:themeShade="BF"/>
        </w:rPr>
        <w:t>O</w:t>
      </w:r>
      <w:r w:rsidRPr="00DF5DEA">
        <w:rPr>
          <w:rFonts w:ascii="Comic Sans MS" w:hAnsi="Comic Sans MS"/>
          <w:color w:val="E36C0A" w:themeColor="accent6" w:themeShade="BF"/>
        </w:rPr>
        <w:tab/>
      </w:r>
      <w:r w:rsidRPr="00DF5DEA">
        <w:rPr>
          <w:rFonts w:ascii="Comic Sans MS" w:hAnsi="Comic Sans MS"/>
          <w:color w:val="E36C0A" w:themeColor="accent6" w:themeShade="BF"/>
        </w:rPr>
        <w:tab/>
      </w:r>
      <w:proofErr w:type="spellStart"/>
      <w:r w:rsidRPr="00DF5DEA">
        <w:rPr>
          <w:rFonts w:ascii="Comic Sans MS" w:hAnsi="Comic Sans MS"/>
          <w:color w:val="E36C0A" w:themeColor="accent6" w:themeShade="BF"/>
        </w:rPr>
        <w:t>E</w:t>
      </w:r>
      <w:r w:rsidRPr="00DF5DEA">
        <w:rPr>
          <w:rFonts w:ascii="Comic Sans MS" w:hAnsi="Comic Sans MS"/>
          <w:color w:val="E36C0A" w:themeColor="accent6" w:themeShade="BF"/>
          <w:vertAlign w:val="superscript"/>
        </w:rPr>
        <w:t>o</w:t>
      </w:r>
      <w:proofErr w:type="spellEnd"/>
      <w:r w:rsidRPr="00DF5DEA">
        <w:rPr>
          <w:rFonts w:ascii="Comic Sans MS" w:hAnsi="Comic Sans MS"/>
          <w:color w:val="E36C0A" w:themeColor="accent6" w:themeShade="BF"/>
        </w:rPr>
        <w:t xml:space="preserve"> = 1.23 V</w:t>
      </w:r>
    </w:p>
    <w:p w:rsidR="00DF5DEA" w:rsidRPr="00DF5DEA" w:rsidRDefault="00DF5DEA" w:rsidP="00DD7525">
      <w:pPr>
        <w:ind w:left="1440" w:hanging="1440"/>
        <w:rPr>
          <w:rFonts w:ascii="Comic Sans MS" w:hAnsi="Comic Sans MS"/>
          <w:color w:val="E36C0A" w:themeColor="accent6" w:themeShade="BF"/>
          <w:u w:val="single"/>
        </w:rPr>
      </w:pPr>
      <w:r w:rsidRPr="00DF5DEA">
        <w:rPr>
          <w:rFonts w:ascii="Comic Sans MS" w:hAnsi="Comic Sans MS"/>
          <w:color w:val="E36C0A" w:themeColor="accent6" w:themeShade="BF"/>
          <w:u w:val="single"/>
        </w:rPr>
        <w:t xml:space="preserve">                             Fe</w:t>
      </w:r>
      <w:r w:rsidRPr="00DF5DEA">
        <w:rPr>
          <w:rFonts w:ascii="Comic Sans MS" w:hAnsi="Comic Sans MS"/>
          <w:color w:val="E36C0A" w:themeColor="accent6" w:themeShade="BF"/>
          <w:u w:val="single"/>
          <w:vertAlign w:val="superscript"/>
        </w:rPr>
        <w:t>2+</w:t>
      </w:r>
      <w:r w:rsidRPr="00DF5DEA">
        <w:rPr>
          <w:rFonts w:ascii="Comic Sans MS" w:hAnsi="Comic Sans MS"/>
          <w:color w:val="E36C0A" w:themeColor="accent6" w:themeShade="BF"/>
          <w:u w:val="single"/>
        </w:rPr>
        <w:t xml:space="preserve"> </w:t>
      </w:r>
      <w:r w:rsidRPr="00DF5DEA">
        <w:rPr>
          <w:rFonts w:ascii="Comic Sans MS" w:hAnsi="Comic Sans MS"/>
          <w:color w:val="E36C0A" w:themeColor="accent6" w:themeShade="BF"/>
          <w:u w:val="single"/>
        </w:rPr>
        <w:sym w:font="Wingdings" w:char="F0E0"/>
      </w:r>
      <w:r w:rsidRPr="00DF5DEA">
        <w:rPr>
          <w:rFonts w:ascii="Comic Sans MS" w:hAnsi="Comic Sans MS"/>
          <w:color w:val="E36C0A" w:themeColor="accent6" w:themeShade="BF"/>
          <w:u w:val="single"/>
        </w:rPr>
        <w:t xml:space="preserve">  Fe</w:t>
      </w:r>
      <w:r w:rsidRPr="00DF5DEA">
        <w:rPr>
          <w:rFonts w:ascii="Comic Sans MS" w:hAnsi="Comic Sans MS"/>
          <w:color w:val="E36C0A" w:themeColor="accent6" w:themeShade="BF"/>
          <w:u w:val="single"/>
          <w:vertAlign w:val="superscript"/>
        </w:rPr>
        <w:t>3+</w:t>
      </w:r>
      <w:r w:rsidRPr="00DF5DEA">
        <w:rPr>
          <w:rFonts w:ascii="Comic Sans MS" w:hAnsi="Comic Sans MS"/>
          <w:color w:val="E36C0A" w:themeColor="accent6" w:themeShade="BF"/>
          <w:u w:val="single"/>
        </w:rPr>
        <w:t xml:space="preserve"> + e</w:t>
      </w:r>
      <w:r w:rsidRPr="00DF5DEA">
        <w:rPr>
          <w:rFonts w:ascii="Comic Sans MS" w:hAnsi="Comic Sans MS"/>
          <w:color w:val="E36C0A" w:themeColor="accent6" w:themeShade="BF"/>
          <w:u w:val="single"/>
          <w:vertAlign w:val="superscript"/>
        </w:rPr>
        <w:t>-</w:t>
      </w:r>
      <w:r w:rsidRPr="00DF5DEA">
        <w:rPr>
          <w:rFonts w:ascii="Comic Sans MS" w:hAnsi="Comic Sans MS"/>
          <w:color w:val="E36C0A" w:themeColor="accent6" w:themeShade="BF"/>
          <w:u w:val="single"/>
        </w:rPr>
        <w:t xml:space="preserve"> </w:t>
      </w:r>
      <w:r w:rsidRPr="00DF5DEA">
        <w:rPr>
          <w:rFonts w:ascii="Comic Sans MS" w:hAnsi="Comic Sans MS"/>
          <w:color w:val="E36C0A" w:themeColor="accent6" w:themeShade="BF"/>
          <w:u w:val="single"/>
        </w:rPr>
        <w:tab/>
      </w:r>
      <w:r w:rsidRPr="00DF5DEA">
        <w:rPr>
          <w:rFonts w:ascii="Comic Sans MS" w:hAnsi="Comic Sans MS"/>
          <w:color w:val="E36C0A" w:themeColor="accent6" w:themeShade="BF"/>
          <w:u w:val="single"/>
        </w:rPr>
        <w:tab/>
      </w:r>
      <w:r w:rsidRPr="00DF5DEA">
        <w:rPr>
          <w:rFonts w:ascii="Comic Sans MS" w:hAnsi="Comic Sans MS"/>
          <w:color w:val="E36C0A" w:themeColor="accent6" w:themeShade="BF"/>
          <w:u w:val="single"/>
        </w:rPr>
        <w:tab/>
      </w:r>
      <w:proofErr w:type="spellStart"/>
      <w:r w:rsidRPr="00DF5DEA">
        <w:rPr>
          <w:rFonts w:ascii="Comic Sans MS" w:hAnsi="Comic Sans MS"/>
          <w:color w:val="E36C0A" w:themeColor="accent6" w:themeShade="BF"/>
          <w:u w:val="single"/>
        </w:rPr>
        <w:t>E</w:t>
      </w:r>
      <w:r w:rsidRPr="00DF5DEA">
        <w:rPr>
          <w:rFonts w:ascii="Comic Sans MS" w:hAnsi="Comic Sans MS"/>
          <w:color w:val="E36C0A" w:themeColor="accent6" w:themeShade="BF"/>
          <w:u w:val="single"/>
          <w:vertAlign w:val="superscript"/>
        </w:rPr>
        <w:t>o</w:t>
      </w:r>
      <w:proofErr w:type="spellEnd"/>
      <w:r w:rsidRPr="00DF5DEA">
        <w:rPr>
          <w:rFonts w:ascii="Comic Sans MS" w:hAnsi="Comic Sans MS"/>
          <w:color w:val="E36C0A" w:themeColor="accent6" w:themeShade="BF"/>
          <w:u w:val="single"/>
        </w:rPr>
        <w:t xml:space="preserve"> = -0.77 V</w:t>
      </w:r>
    </w:p>
    <w:p w:rsidR="00DD7525" w:rsidRPr="00DF5DEA" w:rsidRDefault="00DF5DEA" w:rsidP="00DF5DEA">
      <w:pPr>
        <w:rPr>
          <w:rFonts w:ascii="Comic Sans MS" w:hAnsi="Comic Sans MS"/>
        </w:rPr>
      </w:pPr>
      <w:r w:rsidRPr="00DF5DEA">
        <w:rPr>
          <w:rFonts w:ascii="Comic Sans MS" w:hAnsi="Comic Sans MS"/>
          <w:color w:val="E36C0A" w:themeColor="accent6" w:themeShade="BF"/>
        </w:rPr>
        <w:t>Cr</w:t>
      </w:r>
      <w:r w:rsidRPr="00DF5DEA">
        <w:rPr>
          <w:rFonts w:ascii="Comic Sans MS" w:hAnsi="Comic Sans MS"/>
          <w:color w:val="E36C0A" w:themeColor="accent6" w:themeShade="BF"/>
          <w:vertAlign w:val="subscript"/>
        </w:rPr>
        <w:t>2</w:t>
      </w:r>
      <w:r w:rsidRPr="00DF5DEA">
        <w:rPr>
          <w:rFonts w:ascii="Comic Sans MS" w:hAnsi="Comic Sans MS"/>
          <w:color w:val="E36C0A" w:themeColor="accent6" w:themeShade="BF"/>
        </w:rPr>
        <w:t>O</w:t>
      </w:r>
      <w:r w:rsidRPr="00DF5DEA">
        <w:rPr>
          <w:rFonts w:ascii="Comic Sans MS" w:hAnsi="Comic Sans MS"/>
          <w:color w:val="E36C0A" w:themeColor="accent6" w:themeShade="BF"/>
          <w:vertAlign w:val="subscript"/>
        </w:rPr>
        <w:t>7</w:t>
      </w:r>
      <w:r w:rsidRPr="00DF5DEA">
        <w:rPr>
          <w:rFonts w:ascii="Comic Sans MS" w:hAnsi="Comic Sans MS"/>
          <w:color w:val="E36C0A" w:themeColor="accent6" w:themeShade="BF"/>
          <w:vertAlign w:val="superscript"/>
        </w:rPr>
        <w:t>2-</w:t>
      </w:r>
      <w:r w:rsidRPr="00DF5DEA">
        <w:rPr>
          <w:rFonts w:ascii="Comic Sans MS" w:hAnsi="Comic Sans MS"/>
          <w:color w:val="E36C0A" w:themeColor="accent6" w:themeShade="BF"/>
        </w:rPr>
        <w:t xml:space="preserve"> + 14H</w:t>
      </w:r>
      <w:r w:rsidRPr="00DF5DEA">
        <w:rPr>
          <w:rFonts w:ascii="Comic Sans MS" w:hAnsi="Comic Sans MS"/>
          <w:color w:val="E36C0A" w:themeColor="accent6" w:themeShade="BF"/>
          <w:vertAlign w:val="superscript"/>
        </w:rPr>
        <w:t>+</w:t>
      </w:r>
      <w:r w:rsidRPr="00DF5DEA">
        <w:rPr>
          <w:rFonts w:ascii="Comic Sans MS" w:hAnsi="Comic Sans MS"/>
          <w:color w:val="E36C0A" w:themeColor="accent6" w:themeShade="BF"/>
        </w:rPr>
        <w:t xml:space="preserve"> + 6Fe</w:t>
      </w:r>
      <w:r w:rsidRPr="00DF5DEA">
        <w:rPr>
          <w:rFonts w:ascii="Comic Sans MS" w:hAnsi="Comic Sans MS"/>
          <w:color w:val="E36C0A" w:themeColor="accent6" w:themeShade="BF"/>
          <w:vertAlign w:val="superscript"/>
        </w:rPr>
        <w:t>2+</w:t>
      </w:r>
      <w:r w:rsidRPr="00DF5DEA">
        <w:rPr>
          <w:rFonts w:ascii="Comic Sans MS" w:hAnsi="Comic Sans MS"/>
          <w:color w:val="E36C0A" w:themeColor="accent6" w:themeShade="BF"/>
        </w:rPr>
        <w:t xml:space="preserve"> </w:t>
      </w:r>
      <w:r w:rsidRPr="00DF5DEA">
        <w:rPr>
          <w:rFonts w:ascii="Comic Sans MS" w:hAnsi="Comic Sans MS"/>
          <w:color w:val="E36C0A" w:themeColor="accent6" w:themeShade="BF"/>
        </w:rPr>
        <w:sym w:font="Wingdings" w:char="F0E0"/>
      </w:r>
      <w:r>
        <w:rPr>
          <w:rFonts w:ascii="Comic Sans MS" w:hAnsi="Comic Sans MS"/>
        </w:rPr>
        <w:t xml:space="preserve">  </w:t>
      </w:r>
      <w:r w:rsidRPr="00DF5DEA">
        <w:rPr>
          <w:rFonts w:ascii="Comic Sans MS" w:hAnsi="Comic Sans MS"/>
          <w:color w:val="E36C0A" w:themeColor="accent6" w:themeShade="BF"/>
        </w:rPr>
        <w:t>2Cr</w:t>
      </w:r>
      <w:r w:rsidRPr="00DF5DEA">
        <w:rPr>
          <w:rFonts w:ascii="Comic Sans MS" w:hAnsi="Comic Sans MS"/>
          <w:color w:val="E36C0A" w:themeColor="accent6" w:themeShade="BF"/>
          <w:vertAlign w:val="superscript"/>
        </w:rPr>
        <w:t>3+</w:t>
      </w:r>
      <w:r w:rsidRPr="00DF5DEA">
        <w:rPr>
          <w:rFonts w:ascii="Comic Sans MS" w:hAnsi="Comic Sans MS"/>
          <w:color w:val="E36C0A" w:themeColor="accent6" w:themeShade="BF"/>
        </w:rPr>
        <w:t xml:space="preserve"> + 7H</w:t>
      </w:r>
      <w:r w:rsidRPr="00DF5DEA">
        <w:rPr>
          <w:rFonts w:ascii="Comic Sans MS" w:hAnsi="Comic Sans MS"/>
          <w:color w:val="E36C0A" w:themeColor="accent6" w:themeShade="BF"/>
          <w:vertAlign w:val="subscript"/>
        </w:rPr>
        <w:t>2</w:t>
      </w:r>
      <w:r w:rsidRPr="00DF5DEA">
        <w:rPr>
          <w:rFonts w:ascii="Comic Sans MS" w:hAnsi="Comic Sans MS"/>
          <w:color w:val="E36C0A" w:themeColor="accent6" w:themeShade="BF"/>
        </w:rPr>
        <w:t>O</w:t>
      </w:r>
      <w:r>
        <w:rPr>
          <w:rFonts w:ascii="Comic Sans MS" w:hAnsi="Comic Sans MS"/>
          <w:color w:val="E36C0A" w:themeColor="accent6" w:themeShade="BF"/>
        </w:rPr>
        <w:t xml:space="preserve"> + 6Fe</w:t>
      </w:r>
      <w:r>
        <w:rPr>
          <w:rFonts w:ascii="Comic Sans MS" w:hAnsi="Comic Sans MS"/>
          <w:color w:val="E36C0A" w:themeColor="accent6" w:themeShade="BF"/>
          <w:vertAlign w:val="superscript"/>
        </w:rPr>
        <w:t>3+</w:t>
      </w:r>
      <w:r>
        <w:rPr>
          <w:rFonts w:ascii="Comic Sans MS" w:hAnsi="Comic Sans MS"/>
          <w:color w:val="E36C0A" w:themeColor="accent6" w:themeShade="BF"/>
        </w:rPr>
        <w:t xml:space="preserve"> </w:t>
      </w:r>
      <w:r>
        <w:rPr>
          <w:rFonts w:ascii="Comic Sans MS" w:hAnsi="Comic Sans MS"/>
          <w:color w:val="E36C0A" w:themeColor="accent6" w:themeShade="BF"/>
        </w:rPr>
        <w:tab/>
      </w:r>
      <w:proofErr w:type="spellStart"/>
      <w:r>
        <w:rPr>
          <w:rFonts w:ascii="Comic Sans MS" w:hAnsi="Comic Sans MS"/>
          <w:color w:val="E36C0A" w:themeColor="accent6" w:themeShade="BF"/>
        </w:rPr>
        <w:t>Eo</w:t>
      </w:r>
      <w:proofErr w:type="spellEnd"/>
      <w:r>
        <w:rPr>
          <w:rFonts w:ascii="Comic Sans MS" w:hAnsi="Comic Sans MS"/>
          <w:color w:val="E36C0A" w:themeColor="accent6" w:themeShade="BF"/>
        </w:rPr>
        <w:t xml:space="preserve"> = 0.46 V</w:t>
      </w:r>
    </w:p>
    <w:p w:rsidR="00DD7525" w:rsidRPr="00312B72" w:rsidRDefault="00DD7525" w:rsidP="00DD7525">
      <w:pPr>
        <w:ind w:left="1440" w:hanging="1440"/>
        <w:rPr>
          <w:rFonts w:ascii="Comic Sans MS" w:hAnsi="Comic Sans MS"/>
        </w:rPr>
      </w:pPr>
    </w:p>
    <w:p w:rsidR="00DF5DEA" w:rsidRPr="00DF5DEA" w:rsidRDefault="00DD7525" w:rsidP="00DF5DEA">
      <w:pPr>
        <w:numPr>
          <w:ilvl w:val="1"/>
          <w:numId w:val="3"/>
        </w:numPr>
        <w:rPr>
          <w:rFonts w:ascii="Comic Sans MS" w:hAnsi="Comic Sans MS"/>
        </w:rPr>
      </w:pPr>
      <w:r w:rsidRPr="00312B72">
        <w:rPr>
          <w:rFonts w:ascii="Comic Sans MS" w:hAnsi="Comic Sans MS"/>
        </w:rPr>
        <w:t xml:space="preserve">Color of Excess reagent </w:t>
      </w:r>
      <w:r w:rsidRPr="00312B72">
        <w:rPr>
          <w:rFonts w:ascii="Comic Sans MS" w:hAnsi="Comic Sans MS"/>
        </w:rPr>
        <w:tab/>
      </w:r>
      <w:r w:rsidR="00DF5DEA">
        <w:rPr>
          <w:rFonts w:ascii="Comic Sans MS" w:hAnsi="Comic Sans MS"/>
          <w:color w:val="E36C0A" w:themeColor="accent6" w:themeShade="BF"/>
          <w:u w:val="single"/>
        </w:rPr>
        <w:t>orange (Cr</w:t>
      </w:r>
      <w:r w:rsidR="00DF5DEA">
        <w:rPr>
          <w:rFonts w:ascii="Comic Sans MS" w:hAnsi="Comic Sans MS"/>
          <w:color w:val="E36C0A" w:themeColor="accent6" w:themeShade="BF"/>
          <w:u w:val="single"/>
          <w:vertAlign w:val="subscript"/>
        </w:rPr>
        <w:t>2</w:t>
      </w:r>
      <w:r w:rsidR="00DF5DEA">
        <w:rPr>
          <w:rFonts w:ascii="Comic Sans MS" w:hAnsi="Comic Sans MS"/>
          <w:color w:val="E36C0A" w:themeColor="accent6" w:themeShade="BF"/>
          <w:u w:val="single"/>
        </w:rPr>
        <w:t>O</w:t>
      </w:r>
      <w:r w:rsidR="00DF5DEA">
        <w:rPr>
          <w:rFonts w:ascii="Comic Sans MS" w:hAnsi="Comic Sans MS"/>
          <w:color w:val="E36C0A" w:themeColor="accent6" w:themeShade="BF"/>
          <w:u w:val="single"/>
          <w:vertAlign w:val="subscript"/>
        </w:rPr>
        <w:t>7</w:t>
      </w:r>
      <w:r w:rsidR="00DF5DEA">
        <w:rPr>
          <w:rFonts w:ascii="Comic Sans MS" w:hAnsi="Comic Sans MS"/>
          <w:color w:val="E36C0A" w:themeColor="accent6" w:themeShade="BF"/>
          <w:u w:val="single"/>
          <w:vertAlign w:val="superscript"/>
        </w:rPr>
        <w:t>2-</w:t>
      </w:r>
    </w:p>
    <w:p w:rsidR="00DD7525" w:rsidRPr="00312B72" w:rsidRDefault="00DD7525" w:rsidP="00DD7525">
      <w:pPr>
        <w:ind w:left="1080"/>
        <w:rPr>
          <w:rFonts w:ascii="Comic Sans MS" w:hAnsi="Comic Sans MS"/>
        </w:rPr>
      </w:pPr>
    </w:p>
    <w:p w:rsidR="00DD7525" w:rsidRPr="00312B72" w:rsidRDefault="00DD7525" w:rsidP="00DD7525">
      <w:pPr>
        <w:numPr>
          <w:ilvl w:val="1"/>
          <w:numId w:val="3"/>
        </w:numPr>
        <w:rPr>
          <w:rFonts w:ascii="Comic Sans MS" w:hAnsi="Comic Sans MS"/>
        </w:rPr>
      </w:pPr>
      <w:r w:rsidRPr="00312B72">
        <w:rPr>
          <w:rFonts w:ascii="Comic Sans MS" w:hAnsi="Comic Sans MS"/>
        </w:rPr>
        <w:t>Color of limiting reagent</w:t>
      </w:r>
      <w:r w:rsidRPr="00312B72">
        <w:rPr>
          <w:rFonts w:ascii="Comic Sans MS" w:hAnsi="Comic Sans MS"/>
        </w:rPr>
        <w:tab/>
      </w:r>
      <w:r w:rsidR="00DF5DEA">
        <w:rPr>
          <w:rFonts w:ascii="Comic Sans MS" w:hAnsi="Comic Sans MS"/>
          <w:color w:val="E36C0A" w:themeColor="accent6" w:themeShade="BF"/>
          <w:u w:val="single"/>
        </w:rPr>
        <w:t xml:space="preserve">lime green or </w:t>
      </w:r>
      <w:proofErr w:type="spellStart"/>
      <w:r w:rsidR="00DF5DEA">
        <w:rPr>
          <w:rFonts w:ascii="Comic Sans MS" w:hAnsi="Comic Sans MS"/>
          <w:color w:val="E36C0A" w:themeColor="accent6" w:themeShade="BF"/>
          <w:u w:val="single"/>
        </w:rPr>
        <w:t>colourless</w:t>
      </w:r>
      <w:proofErr w:type="spellEnd"/>
      <w:r w:rsidR="00DF5DEA">
        <w:rPr>
          <w:rFonts w:ascii="Comic Sans MS" w:hAnsi="Comic Sans MS"/>
          <w:color w:val="E36C0A" w:themeColor="accent6" w:themeShade="BF"/>
          <w:u w:val="single"/>
        </w:rPr>
        <w:t xml:space="preserve"> (Fe</w:t>
      </w:r>
      <w:r w:rsidR="00DF5DEA">
        <w:rPr>
          <w:rFonts w:ascii="Comic Sans MS" w:hAnsi="Comic Sans MS"/>
          <w:color w:val="E36C0A" w:themeColor="accent6" w:themeShade="BF"/>
          <w:u w:val="single"/>
          <w:vertAlign w:val="superscript"/>
        </w:rPr>
        <w:t>2+</w:t>
      </w:r>
      <w:r w:rsidR="00EB3CFA">
        <w:rPr>
          <w:rFonts w:ascii="Comic Sans MS" w:hAnsi="Comic Sans MS"/>
          <w:color w:val="E36C0A" w:themeColor="accent6" w:themeShade="BF"/>
          <w:u w:val="single"/>
        </w:rPr>
        <w:t>)</w:t>
      </w:r>
    </w:p>
    <w:p w:rsidR="00DD7525" w:rsidRPr="00312B72" w:rsidRDefault="00DD7525" w:rsidP="00DD7525">
      <w:pPr>
        <w:rPr>
          <w:rFonts w:ascii="Comic Sans MS" w:hAnsi="Comic Sans MS"/>
        </w:rPr>
      </w:pPr>
    </w:p>
    <w:p w:rsidR="00EB3CFA" w:rsidRDefault="00DD7525" w:rsidP="00DD7525">
      <w:pPr>
        <w:numPr>
          <w:ilvl w:val="1"/>
          <w:numId w:val="3"/>
        </w:numPr>
        <w:rPr>
          <w:rFonts w:ascii="Comic Sans MS" w:hAnsi="Comic Sans MS"/>
        </w:rPr>
      </w:pPr>
      <w:r w:rsidRPr="00EB3CFA">
        <w:rPr>
          <w:rFonts w:ascii="Comic Sans MS" w:hAnsi="Comic Sans MS"/>
        </w:rPr>
        <w:t>Color at equivalence point</w:t>
      </w:r>
      <w:r w:rsidRPr="00EB3CFA">
        <w:rPr>
          <w:rFonts w:ascii="Comic Sans MS" w:hAnsi="Comic Sans MS"/>
        </w:rPr>
        <w:tab/>
      </w:r>
      <w:r w:rsidR="00EB3CFA">
        <w:rPr>
          <w:rFonts w:ascii="Comic Sans MS" w:hAnsi="Comic Sans MS"/>
          <w:color w:val="E36C0A" w:themeColor="accent6" w:themeShade="BF"/>
          <w:u w:val="single"/>
        </w:rPr>
        <w:t>green + pale yellow (Cr</w:t>
      </w:r>
      <w:r w:rsidR="00EB3CFA">
        <w:rPr>
          <w:rFonts w:ascii="Comic Sans MS" w:hAnsi="Comic Sans MS"/>
          <w:color w:val="E36C0A" w:themeColor="accent6" w:themeShade="BF"/>
          <w:u w:val="single"/>
          <w:vertAlign w:val="superscript"/>
        </w:rPr>
        <w:t>3+</w:t>
      </w:r>
      <w:r w:rsidR="00EB3CFA">
        <w:rPr>
          <w:rFonts w:ascii="Comic Sans MS" w:hAnsi="Comic Sans MS"/>
          <w:color w:val="E36C0A" w:themeColor="accent6" w:themeShade="BF"/>
          <w:u w:val="single"/>
        </w:rPr>
        <w:t xml:space="preserve"> and Fe</w:t>
      </w:r>
      <w:r w:rsidR="00EB3CFA">
        <w:rPr>
          <w:rFonts w:ascii="Comic Sans MS" w:hAnsi="Comic Sans MS"/>
          <w:color w:val="E36C0A" w:themeColor="accent6" w:themeShade="BF"/>
          <w:u w:val="single"/>
          <w:vertAlign w:val="superscript"/>
        </w:rPr>
        <w:t>3+</w:t>
      </w:r>
      <w:r w:rsidR="00EB3CFA">
        <w:rPr>
          <w:rFonts w:ascii="Comic Sans MS" w:hAnsi="Comic Sans MS"/>
          <w:color w:val="E36C0A" w:themeColor="accent6" w:themeShade="BF"/>
          <w:u w:val="single"/>
        </w:rPr>
        <w:t>)</w:t>
      </w:r>
    </w:p>
    <w:p w:rsidR="00EB3CFA" w:rsidRDefault="00EB3CFA" w:rsidP="00EB3CFA">
      <w:pPr>
        <w:pStyle w:val="ListParagraph"/>
        <w:rPr>
          <w:rFonts w:ascii="Comic Sans MS" w:hAnsi="Comic Sans MS"/>
        </w:rPr>
      </w:pPr>
    </w:p>
    <w:p w:rsidR="00DD7525" w:rsidRPr="00312B72" w:rsidRDefault="00DD7525" w:rsidP="00DD7525">
      <w:pPr>
        <w:numPr>
          <w:ilvl w:val="1"/>
          <w:numId w:val="3"/>
        </w:numPr>
        <w:rPr>
          <w:rFonts w:ascii="Comic Sans MS" w:hAnsi="Comic Sans MS"/>
        </w:rPr>
      </w:pPr>
      <w:r w:rsidRPr="00312B72">
        <w:rPr>
          <w:rFonts w:ascii="Comic Sans MS" w:hAnsi="Comic Sans MS"/>
        </w:rPr>
        <w:t xml:space="preserve">Color at end </w:t>
      </w:r>
      <w:r w:rsidR="00EB3CFA">
        <w:rPr>
          <w:rFonts w:ascii="Comic Sans MS" w:hAnsi="Comic Sans MS"/>
        </w:rPr>
        <w:t>point</w:t>
      </w:r>
      <w:r w:rsidR="00EB3CFA">
        <w:rPr>
          <w:rFonts w:ascii="Comic Sans MS" w:hAnsi="Comic Sans MS"/>
        </w:rPr>
        <w:tab/>
      </w:r>
      <w:r w:rsidR="00EB3CFA">
        <w:rPr>
          <w:rFonts w:ascii="Comic Sans MS" w:hAnsi="Comic Sans MS"/>
          <w:color w:val="E36C0A" w:themeColor="accent6" w:themeShade="BF"/>
          <w:u w:val="single"/>
        </w:rPr>
        <w:t>Brownish (orange + green + pale yellow)</w:t>
      </w:r>
    </w:p>
    <w:p w:rsidR="00DD7525" w:rsidRPr="00312B72" w:rsidRDefault="00DD7525" w:rsidP="00DD7525">
      <w:pPr>
        <w:rPr>
          <w:rFonts w:ascii="Comic Sans MS" w:hAnsi="Comic Sans MS"/>
        </w:rPr>
      </w:pPr>
    </w:p>
    <w:p w:rsidR="00DD7525" w:rsidRPr="00312B72" w:rsidRDefault="00DD7525" w:rsidP="00DD7525">
      <w:pPr>
        <w:numPr>
          <w:ilvl w:val="0"/>
          <w:numId w:val="3"/>
        </w:numPr>
        <w:rPr>
          <w:rFonts w:ascii="Comic Sans MS" w:hAnsi="Comic Sans MS"/>
        </w:rPr>
      </w:pPr>
      <w:r w:rsidRPr="00312B72">
        <w:rPr>
          <w:rFonts w:ascii="Comic Sans MS" w:hAnsi="Comic Sans MS"/>
        </w:rPr>
        <w:t xml:space="preserve">Calculate the mass of iron (II) </w:t>
      </w:r>
      <w:r w:rsidR="00DD005F">
        <w:rPr>
          <w:rFonts w:ascii="Comic Sans MS" w:hAnsi="Comic Sans MS"/>
        </w:rPr>
        <w:t xml:space="preserve">ammonium sulfate </w:t>
      </w:r>
      <w:proofErr w:type="spellStart"/>
      <w:r w:rsidR="00DD005F">
        <w:rPr>
          <w:rFonts w:ascii="Comic Sans MS" w:hAnsi="Comic Sans MS"/>
        </w:rPr>
        <w:t>hexahydrate</w:t>
      </w:r>
      <w:proofErr w:type="spellEnd"/>
      <w:r w:rsidRPr="00312B72">
        <w:rPr>
          <w:rFonts w:ascii="Comic Sans MS" w:hAnsi="Comic Sans MS"/>
        </w:rPr>
        <w:t xml:space="preserve"> that is required to make 0.10 L of 0.10 mol/L solution</w:t>
      </w:r>
    </w:p>
    <w:p w:rsidR="00DD7525" w:rsidRDefault="00910658" w:rsidP="00DD7525">
      <w:pPr>
        <w:rPr>
          <w:rFonts w:ascii="Comic Sans MS" w:hAnsi="Comic Sans MS"/>
          <w:color w:val="E36C0A" w:themeColor="accent6" w:themeShade="BF"/>
        </w:rPr>
      </w:pPr>
      <w:r>
        <w:rPr>
          <w:rFonts w:ascii="Comic Sans MS" w:hAnsi="Comic Sans MS"/>
          <w:color w:val="E36C0A" w:themeColor="accent6" w:themeShade="BF"/>
        </w:rPr>
        <w:t>N = c x v</w:t>
      </w:r>
      <w:r>
        <w:rPr>
          <w:rFonts w:ascii="Comic Sans MS" w:hAnsi="Comic Sans MS"/>
          <w:color w:val="E36C0A" w:themeColor="accent6" w:themeShade="BF"/>
        </w:rPr>
        <w:tab/>
      </w:r>
      <w:r>
        <w:rPr>
          <w:rFonts w:ascii="Comic Sans MS" w:hAnsi="Comic Sans MS"/>
          <w:color w:val="E36C0A" w:themeColor="accent6" w:themeShade="BF"/>
        </w:rPr>
        <w:tab/>
      </w:r>
      <w:r>
        <w:rPr>
          <w:rFonts w:ascii="Comic Sans MS" w:hAnsi="Comic Sans MS"/>
          <w:color w:val="E36C0A" w:themeColor="accent6" w:themeShade="BF"/>
        </w:rPr>
        <w:tab/>
      </w:r>
      <w:r>
        <w:rPr>
          <w:rFonts w:ascii="Comic Sans MS" w:hAnsi="Comic Sans MS"/>
          <w:color w:val="E36C0A" w:themeColor="accent6" w:themeShade="BF"/>
        </w:rPr>
        <w:tab/>
        <w:t>m = n x M</w:t>
      </w:r>
    </w:p>
    <w:p w:rsidR="00910658" w:rsidRDefault="00910658" w:rsidP="00DD7525">
      <w:pPr>
        <w:rPr>
          <w:rFonts w:ascii="Comic Sans MS" w:hAnsi="Comic Sans MS"/>
          <w:color w:val="E36C0A" w:themeColor="accent6" w:themeShade="BF"/>
        </w:rPr>
      </w:pPr>
      <w:r>
        <w:rPr>
          <w:rFonts w:ascii="Comic Sans MS" w:hAnsi="Comic Sans MS"/>
          <w:color w:val="E36C0A" w:themeColor="accent6" w:themeShade="BF"/>
        </w:rPr>
        <w:t xml:space="preserve">= 0.10 </w:t>
      </w:r>
      <w:r w:rsidR="003C63D1" w:rsidRPr="00910658">
        <w:rPr>
          <w:rFonts w:ascii="Comic Sans MS" w:hAnsi="Comic Sans MS"/>
          <w:color w:val="E36C0A" w:themeColor="accent6" w:themeShade="BF"/>
          <w:position w:val="-24"/>
        </w:rPr>
        <w:object w:dxaOrig="480" w:dyaOrig="620">
          <v:shape id="_x0000_i1026" type="#_x0000_t75" style="width:24pt;height:30.75pt" o:ole="">
            <v:imagedata r:id="rId10" o:title=""/>
          </v:shape>
          <o:OLEObject Type="Embed" ProgID="Equation.3" ShapeID="_x0000_i1026" DrawAspect="Content" ObjectID="_1394364193" r:id="rId11"/>
        </w:object>
      </w:r>
      <w:r>
        <w:rPr>
          <w:rFonts w:ascii="Comic Sans MS" w:hAnsi="Comic Sans MS"/>
          <w:color w:val="E36C0A" w:themeColor="accent6" w:themeShade="BF"/>
        </w:rPr>
        <w:t xml:space="preserve">x 0.10 </w:t>
      </w:r>
      <w:proofErr w:type="spellStart"/>
      <w:r>
        <w:rPr>
          <w:rFonts w:ascii="Comic Sans MS" w:hAnsi="Comic Sans MS"/>
          <w:color w:val="E36C0A" w:themeColor="accent6" w:themeShade="BF"/>
        </w:rPr>
        <w:t>mol</w:t>
      </w:r>
      <w:proofErr w:type="spellEnd"/>
      <w:r>
        <w:rPr>
          <w:rFonts w:ascii="Comic Sans MS" w:hAnsi="Comic Sans MS"/>
          <w:color w:val="E36C0A" w:themeColor="accent6" w:themeShade="BF"/>
        </w:rPr>
        <w:tab/>
      </w:r>
      <w:r>
        <w:rPr>
          <w:rFonts w:ascii="Comic Sans MS" w:hAnsi="Comic Sans MS"/>
          <w:color w:val="E36C0A" w:themeColor="accent6" w:themeShade="BF"/>
        </w:rPr>
        <w:tab/>
        <w:t xml:space="preserve">   = 0.01 </w:t>
      </w:r>
      <w:proofErr w:type="spellStart"/>
      <w:r>
        <w:rPr>
          <w:rFonts w:ascii="Comic Sans MS" w:hAnsi="Comic Sans MS"/>
          <w:color w:val="E36C0A" w:themeColor="accent6" w:themeShade="BF"/>
        </w:rPr>
        <w:t>mol</w:t>
      </w:r>
      <w:proofErr w:type="spellEnd"/>
      <w:r>
        <w:rPr>
          <w:rFonts w:ascii="Comic Sans MS" w:hAnsi="Comic Sans MS"/>
          <w:color w:val="E36C0A" w:themeColor="accent6" w:themeShade="BF"/>
        </w:rPr>
        <w:t xml:space="preserve"> x 392.21 </w:t>
      </w:r>
      <w:r w:rsidR="003C63D1" w:rsidRPr="00910658">
        <w:rPr>
          <w:rFonts w:ascii="Comic Sans MS" w:hAnsi="Comic Sans MS"/>
          <w:color w:val="E36C0A" w:themeColor="accent6" w:themeShade="BF"/>
          <w:position w:val="-24"/>
        </w:rPr>
        <w:object w:dxaOrig="480" w:dyaOrig="620">
          <v:shape id="_x0000_i1027" type="#_x0000_t75" style="width:24pt;height:30.75pt" o:ole="">
            <v:imagedata r:id="rId12" o:title=""/>
          </v:shape>
          <o:OLEObject Type="Embed" ProgID="Equation.3" ShapeID="_x0000_i1027" DrawAspect="Content" ObjectID="_1394364194" r:id="rId13"/>
        </w:object>
      </w:r>
    </w:p>
    <w:p w:rsidR="00DD7525" w:rsidRPr="003C63D1" w:rsidRDefault="00910658" w:rsidP="00DD7525">
      <w:pPr>
        <w:rPr>
          <w:rFonts w:ascii="Comic Sans MS" w:hAnsi="Comic Sans MS"/>
          <w:color w:val="E36C0A" w:themeColor="accent6" w:themeShade="BF"/>
        </w:rPr>
      </w:pPr>
      <w:r>
        <w:rPr>
          <w:rFonts w:ascii="Comic Sans MS" w:hAnsi="Comic Sans MS"/>
          <w:color w:val="E36C0A" w:themeColor="accent6" w:themeShade="BF"/>
        </w:rPr>
        <w:t>= 0.01 mol</w:t>
      </w:r>
      <w:r>
        <w:rPr>
          <w:rFonts w:ascii="Comic Sans MS" w:hAnsi="Comic Sans MS"/>
          <w:color w:val="E36C0A" w:themeColor="accent6" w:themeShade="BF"/>
        </w:rPr>
        <w:tab/>
      </w:r>
      <w:r>
        <w:rPr>
          <w:rFonts w:ascii="Comic Sans MS" w:hAnsi="Comic Sans MS"/>
          <w:color w:val="E36C0A" w:themeColor="accent6" w:themeShade="BF"/>
        </w:rPr>
        <w:tab/>
      </w:r>
      <w:r>
        <w:rPr>
          <w:rFonts w:ascii="Comic Sans MS" w:hAnsi="Comic Sans MS"/>
          <w:color w:val="E36C0A" w:themeColor="accent6" w:themeShade="BF"/>
        </w:rPr>
        <w:tab/>
      </w:r>
      <w:r>
        <w:rPr>
          <w:rFonts w:ascii="Comic Sans MS" w:hAnsi="Comic Sans MS"/>
          <w:color w:val="E36C0A" w:themeColor="accent6" w:themeShade="BF"/>
        </w:rPr>
        <w:tab/>
        <w:t xml:space="preserve">   = 3.92 g</w:t>
      </w:r>
    </w:p>
    <w:p w:rsidR="00DD7525" w:rsidRPr="00312B72" w:rsidRDefault="00DD7525" w:rsidP="00DD7525">
      <w:pPr>
        <w:pBdr>
          <w:top w:val="single" w:sz="4" w:space="1" w:color="auto"/>
          <w:left w:val="single" w:sz="4" w:space="4" w:color="auto"/>
          <w:bottom w:val="single" w:sz="4" w:space="1" w:color="auto"/>
          <w:right w:val="single" w:sz="4" w:space="4" w:color="auto"/>
        </w:pBdr>
        <w:ind w:left="1440" w:hanging="1440"/>
        <w:rPr>
          <w:rFonts w:ascii="Comic Sans MS" w:hAnsi="Comic Sans MS"/>
        </w:rPr>
      </w:pPr>
      <w:r w:rsidRPr="00312B72">
        <w:rPr>
          <w:rFonts w:ascii="Comic Sans MS" w:hAnsi="Comic Sans MS"/>
        </w:rPr>
        <w:lastRenderedPageBreak/>
        <w:t>Procedure:</w:t>
      </w:r>
      <w:r w:rsidRPr="00312B72">
        <w:rPr>
          <w:rFonts w:ascii="Comic Sans MS" w:hAnsi="Comic Sans MS"/>
        </w:rPr>
        <w:tab/>
      </w:r>
    </w:p>
    <w:p w:rsidR="00DD7525" w:rsidRPr="00312B72" w:rsidRDefault="00DD7525" w:rsidP="00DD7525">
      <w:pPr>
        <w:ind w:left="360"/>
        <w:rPr>
          <w:rFonts w:ascii="Comic Sans MS" w:hAnsi="Comic Sans MS"/>
        </w:rPr>
      </w:pPr>
    </w:p>
    <w:p w:rsidR="00DD7525" w:rsidRDefault="003C63D1" w:rsidP="00DD7525">
      <w:pPr>
        <w:ind w:left="360"/>
        <w:rPr>
          <w:rFonts w:ascii="Comic Sans MS" w:hAnsi="Comic Sans MS"/>
          <w:color w:val="E36C0A" w:themeColor="accent6" w:themeShade="BF"/>
        </w:rPr>
      </w:pPr>
      <w:r>
        <w:rPr>
          <w:rFonts w:ascii="Comic Sans MS" w:hAnsi="Comic Sans MS"/>
          <w:color w:val="E36C0A" w:themeColor="accent6" w:themeShade="BF"/>
        </w:rPr>
        <w:t>You will be making the dichromate solution.  Remember that without the acid being in the solution, it will have a good shelf life.</w:t>
      </w:r>
    </w:p>
    <w:p w:rsidR="00F901A4" w:rsidRPr="003C63D1" w:rsidRDefault="003C63D1" w:rsidP="003C63D1">
      <w:pPr>
        <w:ind w:left="360"/>
        <w:rPr>
          <w:rFonts w:ascii="Comic Sans MS" w:hAnsi="Comic Sans MS"/>
          <w:b/>
          <w:i/>
          <w:color w:val="E36C0A" w:themeColor="accent6" w:themeShade="BF"/>
        </w:rPr>
      </w:pPr>
      <w:r>
        <w:rPr>
          <w:rFonts w:ascii="Comic Sans MS" w:hAnsi="Comic Sans MS"/>
          <w:color w:val="E36C0A" w:themeColor="accent6" w:themeShade="BF"/>
        </w:rPr>
        <w:t xml:space="preserve">If you want the students to use between 8 </w:t>
      </w:r>
      <w:proofErr w:type="gramStart"/>
      <w:r>
        <w:rPr>
          <w:rFonts w:ascii="Comic Sans MS" w:hAnsi="Comic Sans MS"/>
          <w:color w:val="E36C0A" w:themeColor="accent6" w:themeShade="BF"/>
        </w:rPr>
        <w:t>mL  and</w:t>
      </w:r>
      <w:proofErr w:type="gramEnd"/>
      <w:r>
        <w:rPr>
          <w:rFonts w:ascii="Comic Sans MS" w:hAnsi="Comic Sans MS"/>
          <w:color w:val="E36C0A" w:themeColor="accent6" w:themeShade="BF"/>
        </w:rPr>
        <w:t xml:space="preserve"> 15 mL  of titrant, then you need to make the concentration of this solution between 0.0200 and 0.0011 </w:t>
      </w:r>
      <w:r w:rsidRPr="00910658">
        <w:rPr>
          <w:rFonts w:ascii="Comic Sans MS" w:hAnsi="Comic Sans MS"/>
          <w:color w:val="E36C0A" w:themeColor="accent6" w:themeShade="BF"/>
          <w:position w:val="-24"/>
        </w:rPr>
        <w:object w:dxaOrig="480" w:dyaOrig="620">
          <v:shape id="_x0000_i1028" type="#_x0000_t75" style="width:24pt;height:30.75pt" o:ole="">
            <v:imagedata r:id="rId10" o:title=""/>
          </v:shape>
          <o:OLEObject Type="Embed" ProgID="Equation.3" ShapeID="_x0000_i1028" DrawAspect="Content" ObjectID="_1394364195" r:id="rId14"/>
        </w:object>
      </w:r>
    </w:p>
    <w:p w:rsidR="00F901A4" w:rsidRDefault="00F901A4" w:rsidP="00DD7525">
      <w:pPr>
        <w:numPr>
          <w:ilvl w:val="0"/>
          <w:numId w:val="4"/>
        </w:numPr>
        <w:rPr>
          <w:rFonts w:ascii="Comic Sans MS" w:hAnsi="Comic Sans MS"/>
        </w:rPr>
      </w:pPr>
      <w:r>
        <w:rPr>
          <w:rFonts w:ascii="Comic Sans MS" w:hAnsi="Comic Sans MS"/>
        </w:rPr>
        <w:t>CAUTION</w:t>
      </w:r>
      <w:r w:rsidR="009E6503">
        <w:rPr>
          <w:rFonts w:ascii="Comic Sans MS" w:hAnsi="Comic Sans MS"/>
        </w:rPr>
        <w:t xml:space="preserve">.  Do not discard any of the solutions today down the sink. Save the titrated solutions, the unused solutions and return to the front. There will be labeled containers for you to use. </w:t>
      </w:r>
    </w:p>
    <w:p w:rsidR="003C63D1" w:rsidRPr="003C63D1" w:rsidRDefault="003C63D1" w:rsidP="003C63D1">
      <w:pPr>
        <w:numPr>
          <w:ilvl w:val="1"/>
          <w:numId w:val="4"/>
        </w:numPr>
        <w:rPr>
          <w:rFonts w:ascii="Comic Sans MS" w:hAnsi="Comic Sans MS"/>
        </w:rPr>
      </w:pPr>
      <w:r>
        <w:rPr>
          <w:rFonts w:ascii="Comic Sans MS" w:hAnsi="Comic Sans MS"/>
          <w:color w:val="E36C0A" w:themeColor="accent6" w:themeShade="BF"/>
        </w:rPr>
        <w:t xml:space="preserve">You can </w:t>
      </w:r>
      <w:proofErr w:type="gramStart"/>
      <w:r>
        <w:rPr>
          <w:rFonts w:ascii="Comic Sans MS" w:hAnsi="Comic Sans MS"/>
          <w:color w:val="E36C0A" w:themeColor="accent6" w:themeShade="BF"/>
        </w:rPr>
        <w:t>react</w:t>
      </w:r>
      <w:proofErr w:type="gramEnd"/>
      <w:r>
        <w:rPr>
          <w:rFonts w:ascii="Comic Sans MS" w:hAnsi="Comic Sans MS"/>
          <w:color w:val="E36C0A" w:themeColor="accent6" w:themeShade="BF"/>
        </w:rPr>
        <w:t xml:space="preserve"> all the excess potassium dichromate with the Fe</w:t>
      </w:r>
      <w:r>
        <w:rPr>
          <w:rFonts w:ascii="Comic Sans MS" w:hAnsi="Comic Sans MS"/>
          <w:color w:val="E36C0A" w:themeColor="accent6" w:themeShade="BF"/>
          <w:vertAlign w:val="superscript"/>
        </w:rPr>
        <w:t>2+</w:t>
      </w:r>
      <w:r>
        <w:rPr>
          <w:rFonts w:ascii="Comic Sans MS" w:hAnsi="Comic Sans MS"/>
          <w:color w:val="E36C0A" w:themeColor="accent6" w:themeShade="BF"/>
        </w:rPr>
        <w:t xml:space="preserve"> solution.  If you run short, just add some of the solid </w:t>
      </w:r>
      <w:proofErr w:type="gramStart"/>
      <w:r>
        <w:rPr>
          <w:rFonts w:ascii="Comic Sans MS" w:hAnsi="Comic Sans MS"/>
          <w:color w:val="E36C0A" w:themeColor="accent6" w:themeShade="BF"/>
        </w:rPr>
        <w:t>iron (II) ammonium sulfate until you get</w:t>
      </w:r>
      <w:proofErr w:type="gramEnd"/>
      <w:r>
        <w:rPr>
          <w:rFonts w:ascii="Comic Sans MS" w:hAnsi="Comic Sans MS"/>
          <w:color w:val="E36C0A" w:themeColor="accent6" w:themeShade="BF"/>
        </w:rPr>
        <w:t xml:space="preserve"> the required colour change.</w:t>
      </w:r>
    </w:p>
    <w:p w:rsidR="00DD7525" w:rsidRPr="003C63D1" w:rsidRDefault="003C63D1" w:rsidP="00DD7525">
      <w:pPr>
        <w:numPr>
          <w:ilvl w:val="1"/>
          <w:numId w:val="4"/>
        </w:numPr>
        <w:rPr>
          <w:rFonts w:ascii="Comic Sans MS" w:hAnsi="Comic Sans MS"/>
        </w:rPr>
      </w:pPr>
      <w:r>
        <w:rPr>
          <w:rFonts w:ascii="Comic Sans MS" w:hAnsi="Comic Sans MS"/>
          <w:color w:val="E36C0A" w:themeColor="accent6" w:themeShade="BF"/>
        </w:rPr>
        <w:t>Remember it is not friendly to dump oxidizing agents down the sink!!</w:t>
      </w:r>
    </w:p>
    <w:p w:rsidR="00DD7525" w:rsidRPr="00312B72" w:rsidRDefault="00DD7525" w:rsidP="00DD7525">
      <w:pPr>
        <w:rPr>
          <w:rFonts w:ascii="Comic Sans MS" w:hAnsi="Comic Sans MS"/>
        </w:rPr>
      </w:pPr>
    </w:p>
    <w:p w:rsidR="00DD7525" w:rsidRPr="00312B72" w:rsidRDefault="00DD7525" w:rsidP="00DD7525">
      <w:pPr>
        <w:pBdr>
          <w:top w:val="single" w:sz="4" w:space="1" w:color="auto"/>
          <w:left w:val="single" w:sz="4" w:space="4" w:color="auto"/>
          <w:bottom w:val="single" w:sz="4" w:space="1" w:color="auto"/>
          <w:right w:val="single" w:sz="4" w:space="4" w:color="auto"/>
        </w:pBdr>
        <w:rPr>
          <w:rFonts w:ascii="Comic Sans MS" w:hAnsi="Comic Sans MS"/>
          <w:b/>
        </w:rPr>
      </w:pPr>
      <w:r w:rsidRPr="00312B72">
        <w:rPr>
          <w:rFonts w:ascii="Comic Sans MS" w:hAnsi="Comic Sans MS"/>
        </w:rPr>
        <w:t xml:space="preserve">Observations:   </w:t>
      </w:r>
    </w:p>
    <w:p w:rsidR="00DD7525" w:rsidRPr="00312B72" w:rsidRDefault="00DD7525" w:rsidP="00DD7525">
      <w:pPr>
        <w:rPr>
          <w:rFonts w:ascii="Comic Sans MS" w:hAnsi="Comic Sans MS"/>
        </w:rPr>
      </w:pPr>
    </w:p>
    <w:p w:rsidR="00DD7525" w:rsidRDefault="003C63D1" w:rsidP="00DD7525">
      <w:pPr>
        <w:rPr>
          <w:rFonts w:ascii="Comic Sans MS" w:hAnsi="Comic Sans MS"/>
          <w:color w:val="E36C0A" w:themeColor="accent6" w:themeShade="BF"/>
        </w:rPr>
      </w:pPr>
      <w:r>
        <w:rPr>
          <w:rFonts w:ascii="Comic Sans MS" w:hAnsi="Comic Sans MS"/>
          <w:color w:val="E36C0A" w:themeColor="accent6" w:themeShade="BF"/>
        </w:rPr>
        <w:t>Students need to be careful of significant digits. They should be able to read the burettes to two decimal places and the scales for measuring should be to a minimum of one (hopefully two) decimal places.</w:t>
      </w:r>
    </w:p>
    <w:p w:rsidR="00DD7525" w:rsidRPr="003C63D1" w:rsidRDefault="003C63D1" w:rsidP="00DD7525">
      <w:pPr>
        <w:rPr>
          <w:rFonts w:ascii="Comic Sans MS" w:hAnsi="Comic Sans MS"/>
          <w:color w:val="E36C0A" w:themeColor="accent6" w:themeShade="BF"/>
        </w:rPr>
      </w:pPr>
      <w:r>
        <w:rPr>
          <w:rFonts w:ascii="Comic Sans MS" w:hAnsi="Comic Sans MS"/>
          <w:color w:val="E36C0A" w:themeColor="accent6" w:themeShade="BF"/>
        </w:rPr>
        <w:t>Their calculations and the significant digits will be based on what they observe!</w:t>
      </w:r>
    </w:p>
    <w:p w:rsidR="00DD7525" w:rsidRPr="00312B72" w:rsidRDefault="00DD7525" w:rsidP="00DD7525">
      <w:pPr>
        <w:rPr>
          <w:rFonts w:ascii="Comic Sans MS" w:hAnsi="Comic Sans MS"/>
        </w:rPr>
      </w:pPr>
    </w:p>
    <w:p w:rsidR="00DD7525" w:rsidRPr="00312B72" w:rsidRDefault="00DD7525" w:rsidP="00DD7525">
      <w:pPr>
        <w:pBdr>
          <w:top w:val="single" w:sz="4" w:space="1" w:color="auto"/>
          <w:left w:val="single" w:sz="4" w:space="4" w:color="auto"/>
          <w:bottom w:val="single" w:sz="4" w:space="1" w:color="auto"/>
          <w:right w:val="single" w:sz="4" w:space="4" w:color="auto"/>
        </w:pBdr>
        <w:rPr>
          <w:rFonts w:ascii="Comic Sans MS" w:hAnsi="Comic Sans MS"/>
        </w:rPr>
      </w:pPr>
      <w:r w:rsidRPr="00312B72">
        <w:rPr>
          <w:rFonts w:ascii="Comic Sans MS" w:hAnsi="Comic Sans MS"/>
        </w:rPr>
        <w:t>Analysis of DATA</w:t>
      </w:r>
    </w:p>
    <w:p w:rsidR="00DD7525" w:rsidRPr="00312B72" w:rsidRDefault="00DD7525" w:rsidP="00DD7525">
      <w:pPr>
        <w:rPr>
          <w:rFonts w:ascii="Comic Sans MS" w:hAnsi="Comic Sans MS"/>
        </w:rPr>
      </w:pPr>
    </w:p>
    <w:p w:rsidR="00DD7525" w:rsidRPr="00312B72" w:rsidRDefault="00DD7525" w:rsidP="00DD7525">
      <w:pPr>
        <w:numPr>
          <w:ilvl w:val="0"/>
          <w:numId w:val="1"/>
        </w:numPr>
        <w:rPr>
          <w:rFonts w:ascii="Comic Sans MS" w:hAnsi="Comic Sans MS"/>
        </w:rPr>
      </w:pPr>
      <w:r w:rsidRPr="00312B72">
        <w:rPr>
          <w:rFonts w:ascii="Comic Sans MS" w:hAnsi="Comic Sans MS"/>
        </w:rPr>
        <w:t xml:space="preserve">Calculate concentration of the </w:t>
      </w:r>
      <w:proofErr w:type="gramStart"/>
      <w:r w:rsidR="00013C35">
        <w:rPr>
          <w:rFonts w:ascii="Comic Sans MS" w:hAnsi="Comic Sans MS"/>
        </w:rPr>
        <w:t>K</w:t>
      </w:r>
      <w:r w:rsidR="00013C35">
        <w:rPr>
          <w:rFonts w:ascii="Comic Sans MS" w:hAnsi="Comic Sans MS"/>
          <w:vertAlign w:val="subscript"/>
        </w:rPr>
        <w:t>2</w:t>
      </w:r>
      <w:r w:rsidR="00013C35">
        <w:rPr>
          <w:rFonts w:ascii="Comic Sans MS" w:hAnsi="Comic Sans MS"/>
        </w:rPr>
        <w:t>Cr</w:t>
      </w:r>
      <w:r w:rsidR="00013C35">
        <w:rPr>
          <w:rFonts w:ascii="Comic Sans MS" w:hAnsi="Comic Sans MS"/>
          <w:vertAlign w:val="subscript"/>
        </w:rPr>
        <w:t>2</w:t>
      </w:r>
      <w:r w:rsidR="00013C35">
        <w:rPr>
          <w:rFonts w:ascii="Comic Sans MS" w:hAnsi="Comic Sans MS"/>
        </w:rPr>
        <w:t>O</w:t>
      </w:r>
      <w:r w:rsidR="00013C35">
        <w:rPr>
          <w:rFonts w:ascii="Comic Sans MS" w:hAnsi="Comic Sans MS"/>
          <w:vertAlign w:val="subscript"/>
        </w:rPr>
        <w:t>7</w:t>
      </w:r>
      <w:r w:rsidRPr="00312B72">
        <w:rPr>
          <w:rFonts w:ascii="Comic Sans MS" w:hAnsi="Comic Sans MS"/>
          <w:vertAlign w:val="subscript"/>
        </w:rPr>
        <w:t>(</w:t>
      </w:r>
      <w:proofErr w:type="spellStart"/>
      <w:proofErr w:type="gramEnd"/>
      <w:r w:rsidRPr="00312B72">
        <w:rPr>
          <w:rFonts w:ascii="Comic Sans MS" w:hAnsi="Comic Sans MS"/>
          <w:vertAlign w:val="subscript"/>
        </w:rPr>
        <w:t>aq</w:t>
      </w:r>
      <w:proofErr w:type="spellEnd"/>
      <w:r w:rsidRPr="00312B72">
        <w:rPr>
          <w:rFonts w:ascii="Comic Sans MS" w:hAnsi="Comic Sans MS"/>
          <w:vertAlign w:val="subscript"/>
        </w:rPr>
        <w:t>)</w:t>
      </w:r>
      <w:r w:rsidRPr="00312B72">
        <w:rPr>
          <w:rFonts w:ascii="Comic Sans MS" w:hAnsi="Comic Sans MS"/>
        </w:rPr>
        <w:t xml:space="preserve"> </w:t>
      </w:r>
      <w:r w:rsidR="00A14097">
        <w:rPr>
          <w:rFonts w:ascii="Comic Sans MS" w:hAnsi="Comic Sans MS"/>
        </w:rPr>
        <w:t xml:space="preserve">solution that was provided.  </w:t>
      </w:r>
    </w:p>
    <w:p w:rsidR="00DD7525" w:rsidRPr="00312B72" w:rsidRDefault="00DD7525" w:rsidP="00DD7525">
      <w:pPr>
        <w:ind w:left="360"/>
        <w:rPr>
          <w:rFonts w:ascii="Comic Sans MS" w:hAnsi="Comic Sans MS"/>
        </w:rPr>
      </w:pPr>
    </w:p>
    <w:p w:rsidR="00DD7525" w:rsidRPr="0015106C" w:rsidRDefault="003C63D1" w:rsidP="00DD7525">
      <w:pPr>
        <w:ind w:left="360"/>
        <w:rPr>
          <w:rFonts w:ascii="Comic Sans MS" w:hAnsi="Comic Sans MS"/>
          <w:color w:val="E36C0A" w:themeColor="accent6" w:themeShade="BF"/>
        </w:rPr>
      </w:pPr>
      <w:r w:rsidRPr="0015106C">
        <w:rPr>
          <w:rFonts w:ascii="Comic Sans MS" w:hAnsi="Comic Sans MS"/>
          <w:color w:val="E36C0A" w:themeColor="accent6" w:themeShade="BF"/>
        </w:rPr>
        <w:t xml:space="preserve">I often give bonus marks </w:t>
      </w:r>
      <w:r w:rsidR="0015106C" w:rsidRPr="0015106C">
        <w:rPr>
          <w:rFonts w:ascii="Comic Sans MS" w:hAnsi="Comic Sans MS"/>
          <w:color w:val="E36C0A" w:themeColor="accent6" w:themeShade="BF"/>
        </w:rPr>
        <w:t xml:space="preserve">for being less that 5% away from the concentration that I made up for them.  </w:t>
      </w:r>
    </w:p>
    <w:p w:rsidR="00DD7525" w:rsidRPr="0015106C" w:rsidRDefault="00DD7525" w:rsidP="0015106C">
      <w:pPr>
        <w:rPr>
          <w:rFonts w:ascii="Comic Sans MS" w:hAnsi="Comic Sans MS"/>
        </w:rPr>
      </w:pPr>
    </w:p>
    <w:p w:rsidR="00DD7525" w:rsidRPr="0015106C" w:rsidRDefault="00013C35" w:rsidP="00DD7525">
      <w:pPr>
        <w:numPr>
          <w:ilvl w:val="0"/>
          <w:numId w:val="1"/>
        </w:numPr>
        <w:rPr>
          <w:rFonts w:ascii="Comic Sans MS" w:hAnsi="Comic Sans MS"/>
        </w:rPr>
      </w:pPr>
      <w:r w:rsidRPr="0015106C">
        <w:rPr>
          <w:rFonts w:ascii="Comic Sans MS" w:hAnsi="Comic Sans MS"/>
        </w:rPr>
        <w:t xml:space="preserve">Why is the </w:t>
      </w:r>
      <w:r w:rsidRPr="0015106C">
        <w:rPr>
          <w:rFonts w:ascii="Comic Sans MS" w:hAnsi="Comic Sans MS"/>
          <w:b/>
          <w:u w:val="single"/>
        </w:rPr>
        <w:t>acid</w:t>
      </w:r>
      <w:r w:rsidRPr="0015106C">
        <w:rPr>
          <w:rFonts w:ascii="Comic Sans MS" w:hAnsi="Comic Sans MS"/>
        </w:rPr>
        <w:t xml:space="preserve"> added to the iron (II) ammonium sulfate and not to the potassium dichromate solution? Give half reactions to support your answer!</w:t>
      </w:r>
    </w:p>
    <w:p w:rsidR="00DD7525" w:rsidRPr="0015106C" w:rsidRDefault="0015106C" w:rsidP="00DD7525">
      <w:pPr>
        <w:ind w:left="360"/>
        <w:rPr>
          <w:rFonts w:ascii="Comic Sans MS" w:hAnsi="Comic Sans MS"/>
        </w:rPr>
      </w:pPr>
      <w:r w:rsidRPr="0015106C">
        <w:rPr>
          <w:rFonts w:ascii="Comic Sans MS" w:hAnsi="Comic Sans MS"/>
          <w:color w:val="E36C0A" w:themeColor="accent6" w:themeShade="BF"/>
        </w:rPr>
        <w:t>They should show that acidified dichromate ions will be a downhill reaction with water. So over time, an undesired reaction is taking place. You want them to have the reaction START when the dichromate is in the presence of the Fe</w:t>
      </w:r>
      <w:r w:rsidRPr="0015106C">
        <w:rPr>
          <w:rFonts w:ascii="Comic Sans MS" w:hAnsi="Comic Sans MS"/>
          <w:color w:val="E36C0A" w:themeColor="accent6" w:themeShade="BF"/>
          <w:vertAlign w:val="superscript"/>
        </w:rPr>
        <w:t>2+</w:t>
      </w:r>
      <w:r w:rsidRPr="0015106C">
        <w:rPr>
          <w:rFonts w:ascii="Comic Sans MS" w:hAnsi="Comic Sans MS"/>
          <w:color w:val="E36C0A" w:themeColor="accent6" w:themeShade="BF"/>
        </w:rPr>
        <w:t xml:space="preserve"> ions. </w:t>
      </w:r>
    </w:p>
    <w:p w:rsidR="00DD7525" w:rsidRPr="0015106C" w:rsidRDefault="00DD7525" w:rsidP="00DD7525">
      <w:pPr>
        <w:ind w:left="360"/>
        <w:rPr>
          <w:rFonts w:ascii="Comic Sans MS" w:hAnsi="Comic Sans MS"/>
        </w:rPr>
      </w:pPr>
    </w:p>
    <w:p w:rsidR="00DD7525" w:rsidRDefault="00DD7525" w:rsidP="0015106C"/>
    <w:p w:rsidR="00DD7525" w:rsidRDefault="00DD7525" w:rsidP="00DD7525"/>
    <w:sectPr w:rsidR="00DD7525" w:rsidSect="008B4191">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D1" w:rsidRDefault="003C63D1" w:rsidP="008B4191">
      <w:r>
        <w:separator/>
      </w:r>
    </w:p>
  </w:endnote>
  <w:endnote w:type="continuationSeparator" w:id="0">
    <w:p w:rsidR="003C63D1" w:rsidRDefault="003C63D1" w:rsidP="008B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911986"/>
      <w:docPartObj>
        <w:docPartGallery w:val="Page Numbers (Bottom of Page)"/>
        <w:docPartUnique/>
      </w:docPartObj>
    </w:sdtPr>
    <w:sdtEndPr/>
    <w:sdtContent>
      <w:sdt>
        <w:sdtPr>
          <w:id w:val="98381352"/>
          <w:docPartObj>
            <w:docPartGallery w:val="Page Numbers (Top of Page)"/>
            <w:docPartUnique/>
          </w:docPartObj>
        </w:sdtPr>
        <w:sdtEndPr/>
        <w:sdtContent>
          <w:p w:rsidR="003C63D1" w:rsidRDefault="003C63D1">
            <w:pPr>
              <w:pStyle w:val="Footer"/>
            </w:pPr>
            <w:r>
              <w:t xml:space="preserve">Page </w:t>
            </w:r>
            <w:r>
              <w:rPr>
                <w:b/>
              </w:rPr>
              <w:fldChar w:fldCharType="begin"/>
            </w:r>
            <w:r>
              <w:rPr>
                <w:b/>
              </w:rPr>
              <w:instrText xml:space="preserve"> PAGE </w:instrText>
            </w:r>
            <w:r>
              <w:rPr>
                <w:b/>
              </w:rPr>
              <w:fldChar w:fldCharType="separate"/>
            </w:r>
            <w:r w:rsidR="00350560">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350560">
              <w:rPr>
                <w:b/>
                <w:noProof/>
              </w:rPr>
              <w:t>2</w:t>
            </w:r>
            <w:r>
              <w:rPr>
                <w:b/>
              </w:rPr>
              <w:fldChar w:fldCharType="end"/>
            </w:r>
          </w:p>
        </w:sdtContent>
      </w:sdt>
    </w:sdtContent>
  </w:sdt>
  <w:p w:rsidR="003C63D1" w:rsidRDefault="003C6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D1" w:rsidRDefault="003C63D1" w:rsidP="008B4191">
      <w:r>
        <w:separator/>
      </w:r>
    </w:p>
  </w:footnote>
  <w:footnote w:type="continuationSeparator" w:id="0">
    <w:p w:rsidR="003C63D1" w:rsidRDefault="003C63D1" w:rsidP="008B4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1" w:rsidRDefault="003C63D1">
    <w:pPr>
      <w:pStyle w:val="Header"/>
    </w:pPr>
    <w:r>
      <w:t>Redox titration lab 2 with potassium dichromate</w:t>
    </w:r>
  </w:p>
  <w:p w:rsidR="003C63D1" w:rsidRDefault="003C6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29F6"/>
    <w:multiLevelType w:val="hybridMultilevel"/>
    <w:tmpl w:val="1C54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494A16"/>
    <w:multiLevelType w:val="hybridMultilevel"/>
    <w:tmpl w:val="ED88120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3603EB"/>
    <w:multiLevelType w:val="hybridMultilevel"/>
    <w:tmpl w:val="3EC0AD3E"/>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A27B71"/>
    <w:multiLevelType w:val="hybridMultilevel"/>
    <w:tmpl w:val="17CE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25"/>
    <w:rsid w:val="00013C35"/>
    <w:rsid w:val="000148F6"/>
    <w:rsid w:val="000D1EA1"/>
    <w:rsid w:val="0015106C"/>
    <w:rsid w:val="00350560"/>
    <w:rsid w:val="00386502"/>
    <w:rsid w:val="003C63D1"/>
    <w:rsid w:val="003F2206"/>
    <w:rsid w:val="004A5106"/>
    <w:rsid w:val="007C146C"/>
    <w:rsid w:val="008B4191"/>
    <w:rsid w:val="00910658"/>
    <w:rsid w:val="009E6503"/>
    <w:rsid w:val="00A14097"/>
    <w:rsid w:val="00CB2892"/>
    <w:rsid w:val="00CC297E"/>
    <w:rsid w:val="00DC7215"/>
    <w:rsid w:val="00DD005F"/>
    <w:rsid w:val="00DD7525"/>
    <w:rsid w:val="00DF5DEA"/>
    <w:rsid w:val="00EB3CFA"/>
    <w:rsid w:val="00F9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7525"/>
    <w:pPr>
      <w:jc w:val="center"/>
    </w:pPr>
    <w:rPr>
      <w:b/>
      <w:bCs/>
      <w:szCs w:val="20"/>
    </w:rPr>
  </w:style>
  <w:style w:type="character" w:customStyle="1" w:styleId="TitleChar">
    <w:name w:val="Title Char"/>
    <w:basedOn w:val="DefaultParagraphFont"/>
    <w:link w:val="Title"/>
    <w:rsid w:val="00DD7525"/>
    <w:rPr>
      <w:rFonts w:ascii="Times New Roman" w:eastAsia="Times New Roman" w:hAnsi="Times New Roman" w:cs="Times New Roman"/>
      <w:b/>
      <w:bCs/>
      <w:sz w:val="24"/>
      <w:szCs w:val="20"/>
    </w:rPr>
  </w:style>
  <w:style w:type="paragraph" w:styleId="Subtitle">
    <w:name w:val="Subtitle"/>
    <w:basedOn w:val="Normal"/>
    <w:link w:val="SubtitleChar"/>
    <w:qFormat/>
    <w:rsid w:val="00DD7525"/>
    <w:rPr>
      <w:szCs w:val="20"/>
    </w:rPr>
  </w:style>
  <w:style w:type="character" w:customStyle="1" w:styleId="SubtitleChar">
    <w:name w:val="Subtitle Char"/>
    <w:basedOn w:val="DefaultParagraphFont"/>
    <w:link w:val="Subtitle"/>
    <w:rsid w:val="00DD752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B4191"/>
    <w:pPr>
      <w:tabs>
        <w:tab w:val="center" w:pos="4680"/>
        <w:tab w:val="right" w:pos="9360"/>
      </w:tabs>
    </w:pPr>
  </w:style>
  <w:style w:type="character" w:customStyle="1" w:styleId="HeaderChar">
    <w:name w:val="Header Char"/>
    <w:basedOn w:val="DefaultParagraphFont"/>
    <w:link w:val="Header"/>
    <w:uiPriority w:val="99"/>
    <w:rsid w:val="008B41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191"/>
    <w:pPr>
      <w:tabs>
        <w:tab w:val="center" w:pos="4680"/>
        <w:tab w:val="right" w:pos="9360"/>
      </w:tabs>
    </w:pPr>
  </w:style>
  <w:style w:type="character" w:customStyle="1" w:styleId="FooterChar">
    <w:name w:val="Footer Char"/>
    <w:basedOn w:val="DefaultParagraphFont"/>
    <w:link w:val="Footer"/>
    <w:uiPriority w:val="99"/>
    <w:rsid w:val="008B41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191"/>
    <w:rPr>
      <w:rFonts w:ascii="Tahoma" w:hAnsi="Tahoma" w:cs="Tahoma"/>
      <w:sz w:val="16"/>
      <w:szCs w:val="16"/>
    </w:rPr>
  </w:style>
  <w:style w:type="character" w:customStyle="1" w:styleId="BalloonTextChar">
    <w:name w:val="Balloon Text Char"/>
    <w:basedOn w:val="DefaultParagraphFont"/>
    <w:link w:val="BalloonText"/>
    <w:uiPriority w:val="99"/>
    <w:semiHidden/>
    <w:rsid w:val="008B4191"/>
    <w:rPr>
      <w:rFonts w:ascii="Tahoma" w:eastAsia="Times New Roman" w:hAnsi="Tahoma" w:cs="Tahoma"/>
      <w:sz w:val="16"/>
      <w:szCs w:val="16"/>
    </w:rPr>
  </w:style>
  <w:style w:type="paragraph" w:styleId="ListParagraph">
    <w:name w:val="List Paragraph"/>
    <w:basedOn w:val="Normal"/>
    <w:uiPriority w:val="34"/>
    <w:qFormat/>
    <w:rsid w:val="00F90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7525"/>
    <w:pPr>
      <w:jc w:val="center"/>
    </w:pPr>
    <w:rPr>
      <w:b/>
      <w:bCs/>
      <w:szCs w:val="20"/>
    </w:rPr>
  </w:style>
  <w:style w:type="character" w:customStyle="1" w:styleId="TitleChar">
    <w:name w:val="Title Char"/>
    <w:basedOn w:val="DefaultParagraphFont"/>
    <w:link w:val="Title"/>
    <w:rsid w:val="00DD7525"/>
    <w:rPr>
      <w:rFonts w:ascii="Times New Roman" w:eastAsia="Times New Roman" w:hAnsi="Times New Roman" w:cs="Times New Roman"/>
      <w:b/>
      <w:bCs/>
      <w:sz w:val="24"/>
      <w:szCs w:val="20"/>
    </w:rPr>
  </w:style>
  <w:style w:type="paragraph" w:styleId="Subtitle">
    <w:name w:val="Subtitle"/>
    <w:basedOn w:val="Normal"/>
    <w:link w:val="SubtitleChar"/>
    <w:qFormat/>
    <w:rsid w:val="00DD7525"/>
    <w:rPr>
      <w:szCs w:val="20"/>
    </w:rPr>
  </w:style>
  <w:style w:type="character" w:customStyle="1" w:styleId="SubtitleChar">
    <w:name w:val="Subtitle Char"/>
    <w:basedOn w:val="DefaultParagraphFont"/>
    <w:link w:val="Subtitle"/>
    <w:rsid w:val="00DD752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B4191"/>
    <w:pPr>
      <w:tabs>
        <w:tab w:val="center" w:pos="4680"/>
        <w:tab w:val="right" w:pos="9360"/>
      </w:tabs>
    </w:pPr>
  </w:style>
  <w:style w:type="character" w:customStyle="1" w:styleId="HeaderChar">
    <w:name w:val="Header Char"/>
    <w:basedOn w:val="DefaultParagraphFont"/>
    <w:link w:val="Header"/>
    <w:uiPriority w:val="99"/>
    <w:rsid w:val="008B41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191"/>
    <w:pPr>
      <w:tabs>
        <w:tab w:val="center" w:pos="4680"/>
        <w:tab w:val="right" w:pos="9360"/>
      </w:tabs>
    </w:pPr>
  </w:style>
  <w:style w:type="character" w:customStyle="1" w:styleId="FooterChar">
    <w:name w:val="Footer Char"/>
    <w:basedOn w:val="DefaultParagraphFont"/>
    <w:link w:val="Footer"/>
    <w:uiPriority w:val="99"/>
    <w:rsid w:val="008B41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191"/>
    <w:rPr>
      <w:rFonts w:ascii="Tahoma" w:hAnsi="Tahoma" w:cs="Tahoma"/>
      <w:sz w:val="16"/>
      <w:szCs w:val="16"/>
    </w:rPr>
  </w:style>
  <w:style w:type="character" w:customStyle="1" w:styleId="BalloonTextChar">
    <w:name w:val="Balloon Text Char"/>
    <w:basedOn w:val="DefaultParagraphFont"/>
    <w:link w:val="BalloonText"/>
    <w:uiPriority w:val="99"/>
    <w:semiHidden/>
    <w:rsid w:val="008B4191"/>
    <w:rPr>
      <w:rFonts w:ascii="Tahoma" w:eastAsia="Times New Roman" w:hAnsi="Tahoma" w:cs="Tahoma"/>
      <w:sz w:val="16"/>
      <w:szCs w:val="16"/>
    </w:rPr>
  </w:style>
  <w:style w:type="paragraph" w:styleId="ListParagraph">
    <w:name w:val="List Paragraph"/>
    <w:basedOn w:val="Normal"/>
    <w:uiPriority w:val="34"/>
    <w:qFormat/>
    <w:rsid w:val="00F9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Jaffray</dc:creator>
  <cp:lastModifiedBy>CARC-Consultant</cp:lastModifiedBy>
  <cp:revision>2</cp:revision>
  <cp:lastPrinted>2009-11-13T20:30:00Z</cp:lastPrinted>
  <dcterms:created xsi:type="dcterms:W3CDTF">2012-03-27T20:37:00Z</dcterms:created>
  <dcterms:modified xsi:type="dcterms:W3CDTF">2012-03-27T20:37:00Z</dcterms:modified>
</cp:coreProperties>
</file>