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3E0" w:rsidRPr="009F2B4C" w:rsidRDefault="00E603E0">
      <w:pPr>
        <w:pStyle w:val="Title"/>
        <w:rPr>
          <w:rFonts w:asciiTheme="minorHAnsi" w:hAnsiTheme="minorHAnsi"/>
          <w:sz w:val="20"/>
          <w:highlight w:val="yellow"/>
        </w:rPr>
      </w:pPr>
      <w:bookmarkStart w:id="0" w:name="_GoBack"/>
      <w:bookmarkEnd w:id="0"/>
      <w:r w:rsidRPr="009F2B4C">
        <w:rPr>
          <w:rFonts w:asciiTheme="minorHAnsi" w:hAnsiTheme="minorHAnsi"/>
          <w:sz w:val="20"/>
          <w:highlight w:val="yellow"/>
        </w:rPr>
        <w:t>Chemistry 20</w:t>
      </w:r>
    </w:p>
    <w:p w:rsidR="00E603E0" w:rsidRPr="009F2B4C" w:rsidRDefault="006800F4">
      <w:pPr>
        <w:pStyle w:val="Title"/>
        <w:rPr>
          <w:rFonts w:asciiTheme="minorHAnsi" w:hAnsiTheme="minorHAnsi"/>
          <w:sz w:val="20"/>
          <w:highlight w:val="yellow"/>
        </w:rPr>
      </w:pPr>
      <w:r w:rsidRPr="009F2B4C">
        <w:rPr>
          <w:rFonts w:asciiTheme="minorHAnsi" w:hAnsiTheme="minorHAnsi"/>
          <w:sz w:val="20"/>
          <w:highlight w:val="yellow"/>
        </w:rPr>
        <w:t>Red Cabbage Lab</w:t>
      </w:r>
    </w:p>
    <w:p w:rsidR="0060436E" w:rsidRPr="009F2B4C" w:rsidRDefault="0060436E">
      <w:pPr>
        <w:pStyle w:val="Title"/>
        <w:rPr>
          <w:rFonts w:asciiTheme="minorHAnsi" w:hAnsiTheme="minorHAnsi"/>
          <w:sz w:val="20"/>
        </w:rPr>
      </w:pPr>
      <w:r w:rsidRPr="009F2B4C">
        <w:rPr>
          <w:rFonts w:asciiTheme="minorHAnsi" w:hAnsiTheme="minorHAnsi"/>
          <w:sz w:val="20"/>
          <w:highlight w:val="yellow"/>
        </w:rPr>
        <w:t>Teacher notes</w:t>
      </w:r>
    </w:p>
    <w:p w:rsidR="00E603E0" w:rsidRPr="009F2B4C" w:rsidRDefault="00E603E0">
      <w:pPr>
        <w:pStyle w:val="Title"/>
        <w:rPr>
          <w:rFonts w:asciiTheme="minorHAnsi" w:hAnsiTheme="minorHAnsi"/>
          <w:sz w:val="20"/>
        </w:rPr>
      </w:pPr>
    </w:p>
    <w:p w:rsidR="00E603E0" w:rsidRPr="009F2B4C" w:rsidRDefault="00A97BC7" w:rsidP="00E951DA">
      <w:pPr>
        <w:pStyle w:val="Title"/>
        <w:rPr>
          <w:rFonts w:asciiTheme="minorHAnsi" w:hAnsiTheme="minorHAnsi"/>
          <w:sz w:val="20"/>
        </w:rPr>
      </w:pPr>
      <w:r w:rsidRPr="009F2B4C">
        <w:rPr>
          <w:rFonts w:asciiTheme="minorHAnsi" w:hAnsiTheme="minorHAnsi"/>
          <w:sz w:val="20"/>
        </w:rPr>
        <w:t>Name __________</w:t>
      </w:r>
      <w:r w:rsidRPr="009F2B4C">
        <w:rPr>
          <w:rFonts w:asciiTheme="minorHAnsi" w:hAnsiTheme="minorHAnsi"/>
          <w:sz w:val="20"/>
        </w:rPr>
        <w:tab/>
      </w:r>
      <w:r w:rsidR="00E603E0" w:rsidRPr="009F2B4C">
        <w:rPr>
          <w:rFonts w:asciiTheme="minorHAnsi" w:hAnsiTheme="minorHAnsi"/>
          <w:sz w:val="20"/>
        </w:rPr>
        <w:t>Da</w:t>
      </w:r>
      <w:r w:rsidRPr="009F2B4C">
        <w:rPr>
          <w:rFonts w:asciiTheme="minorHAnsi" w:hAnsiTheme="minorHAnsi"/>
          <w:sz w:val="20"/>
        </w:rPr>
        <w:t>te ____________</w:t>
      </w:r>
      <w:r w:rsidR="00E603E0" w:rsidRPr="009F2B4C">
        <w:rPr>
          <w:rFonts w:asciiTheme="minorHAnsi" w:hAnsiTheme="minorHAnsi"/>
          <w:sz w:val="20"/>
        </w:rPr>
        <w:t>___</w:t>
      </w:r>
      <w:r w:rsidR="00E951DA" w:rsidRPr="009F2B4C">
        <w:rPr>
          <w:rFonts w:asciiTheme="minorHAnsi" w:hAnsiTheme="minorHAnsi"/>
          <w:sz w:val="20"/>
        </w:rPr>
        <w:t xml:space="preserve"> Score ____/ 32</w:t>
      </w:r>
    </w:p>
    <w:p w:rsidR="00E603E0" w:rsidRPr="009F2B4C" w:rsidRDefault="00E603E0">
      <w:pPr>
        <w:pStyle w:val="Title"/>
        <w:jc w:val="left"/>
        <w:rPr>
          <w:rFonts w:asciiTheme="minorHAnsi" w:hAnsiTheme="minorHAnsi"/>
          <w:sz w:val="20"/>
        </w:rPr>
      </w:pPr>
      <w:r w:rsidRPr="009F2B4C">
        <w:rPr>
          <w:rFonts w:asciiTheme="minorHAnsi" w:hAnsiTheme="minorHAnsi"/>
          <w:sz w:val="20"/>
        </w:rPr>
        <w:t>Purpose of this lab</w:t>
      </w:r>
    </w:p>
    <w:p w:rsidR="00E603E0" w:rsidRPr="009F2B4C" w:rsidRDefault="00E603E0">
      <w:pPr>
        <w:pStyle w:val="Title"/>
        <w:numPr>
          <w:ilvl w:val="0"/>
          <w:numId w:val="1"/>
        </w:numPr>
        <w:jc w:val="left"/>
        <w:rPr>
          <w:rFonts w:asciiTheme="minorHAnsi" w:hAnsiTheme="minorHAnsi"/>
          <w:sz w:val="20"/>
        </w:rPr>
      </w:pPr>
      <w:r w:rsidRPr="009F2B4C">
        <w:rPr>
          <w:rFonts w:asciiTheme="minorHAnsi" w:hAnsiTheme="minorHAnsi"/>
          <w:sz w:val="20"/>
        </w:rPr>
        <w:t xml:space="preserve">To find the </w:t>
      </w:r>
      <w:r w:rsidR="00A97BC7" w:rsidRPr="009F2B4C">
        <w:rPr>
          <w:rFonts w:asciiTheme="minorHAnsi" w:hAnsiTheme="minorHAnsi"/>
          <w:sz w:val="20"/>
        </w:rPr>
        <w:t>pH range for red cabbage</w:t>
      </w:r>
    </w:p>
    <w:p w:rsidR="00E603E0" w:rsidRPr="009F2B4C" w:rsidRDefault="00E603E0">
      <w:pPr>
        <w:pStyle w:val="Title"/>
        <w:numPr>
          <w:ilvl w:val="0"/>
          <w:numId w:val="1"/>
        </w:numPr>
        <w:jc w:val="left"/>
        <w:rPr>
          <w:rFonts w:asciiTheme="minorHAnsi" w:hAnsiTheme="minorHAnsi"/>
          <w:sz w:val="20"/>
        </w:rPr>
      </w:pPr>
      <w:r w:rsidRPr="009F2B4C">
        <w:rPr>
          <w:rFonts w:asciiTheme="minorHAnsi" w:hAnsiTheme="minorHAnsi"/>
          <w:sz w:val="20"/>
        </w:rPr>
        <w:t>To develop technique in testing mini-samples</w:t>
      </w:r>
    </w:p>
    <w:p w:rsidR="00E603E0" w:rsidRPr="009F2B4C" w:rsidRDefault="00E603E0">
      <w:pPr>
        <w:pStyle w:val="Title"/>
        <w:jc w:val="left"/>
        <w:rPr>
          <w:rFonts w:asciiTheme="minorHAnsi" w:hAnsiTheme="minorHAnsi"/>
          <w:sz w:val="20"/>
        </w:rPr>
      </w:pPr>
    </w:p>
    <w:p w:rsidR="00E603E0" w:rsidRPr="009F2B4C" w:rsidRDefault="00E603E0">
      <w:pPr>
        <w:pStyle w:val="Title"/>
        <w:jc w:val="left"/>
        <w:rPr>
          <w:rFonts w:asciiTheme="minorHAnsi" w:hAnsiTheme="minorHAnsi"/>
          <w:sz w:val="20"/>
        </w:rPr>
      </w:pPr>
      <w:r w:rsidRPr="009F2B4C">
        <w:rPr>
          <w:rFonts w:asciiTheme="minorHAnsi" w:hAnsiTheme="minorHAnsi"/>
          <w:sz w:val="20"/>
          <w:highlight w:val="lightGray"/>
        </w:rPr>
        <w:t>Part 1</w:t>
      </w:r>
      <w:r w:rsidR="00814071" w:rsidRPr="009F2B4C">
        <w:rPr>
          <w:rFonts w:asciiTheme="minorHAnsi" w:hAnsiTheme="minorHAnsi"/>
          <w:sz w:val="20"/>
        </w:rPr>
        <w:tab/>
      </w:r>
      <w:r w:rsidR="00814071" w:rsidRPr="009F2B4C">
        <w:rPr>
          <w:rFonts w:asciiTheme="minorHAnsi" w:hAnsiTheme="minorHAnsi"/>
          <w:sz w:val="20"/>
        </w:rPr>
        <w:tab/>
      </w:r>
      <w:r w:rsidRPr="009F2B4C">
        <w:rPr>
          <w:rFonts w:asciiTheme="minorHAnsi" w:hAnsiTheme="minorHAnsi"/>
          <w:sz w:val="20"/>
          <w:highlight w:val="lightGray"/>
        </w:rPr>
        <w:t>Extraction of acid-base indicator from Red Cabbage</w:t>
      </w:r>
    </w:p>
    <w:p w:rsidR="0060436E" w:rsidRPr="009F2B4C" w:rsidRDefault="0060436E">
      <w:pPr>
        <w:pStyle w:val="Title"/>
        <w:jc w:val="left"/>
        <w:rPr>
          <w:rFonts w:asciiTheme="minorHAnsi" w:hAnsiTheme="minorHAnsi"/>
          <w:sz w:val="20"/>
        </w:rPr>
      </w:pPr>
    </w:p>
    <w:p w:rsidR="0060436E" w:rsidRPr="009F2B4C" w:rsidRDefault="0060436E">
      <w:pPr>
        <w:pStyle w:val="Title"/>
        <w:jc w:val="left"/>
        <w:rPr>
          <w:rFonts w:asciiTheme="minorHAnsi" w:hAnsiTheme="minorHAnsi"/>
          <w:sz w:val="20"/>
          <w:highlight w:val="yellow"/>
        </w:rPr>
      </w:pPr>
      <w:r w:rsidRPr="009F2B4C">
        <w:rPr>
          <w:rFonts w:asciiTheme="minorHAnsi" w:hAnsiTheme="minorHAnsi"/>
          <w:sz w:val="20"/>
          <w:highlight w:val="yellow"/>
        </w:rPr>
        <w:t>One small cabbage is plenty for a class of 30 – 35 students</w:t>
      </w:r>
    </w:p>
    <w:p w:rsidR="0060436E" w:rsidRPr="009F2B4C" w:rsidRDefault="0060436E">
      <w:pPr>
        <w:pStyle w:val="Title"/>
        <w:jc w:val="left"/>
        <w:rPr>
          <w:rFonts w:asciiTheme="minorHAnsi" w:hAnsiTheme="minorHAnsi"/>
          <w:sz w:val="20"/>
        </w:rPr>
      </w:pPr>
      <w:r w:rsidRPr="009F2B4C">
        <w:rPr>
          <w:rFonts w:asciiTheme="minorHAnsi" w:hAnsiTheme="minorHAnsi"/>
          <w:sz w:val="20"/>
          <w:highlight w:val="yellow"/>
        </w:rPr>
        <w:t>Each group needs only a bit</w:t>
      </w:r>
      <w:r w:rsidR="00171041" w:rsidRPr="009F2B4C">
        <w:rPr>
          <w:rFonts w:asciiTheme="minorHAnsi" w:hAnsiTheme="minorHAnsi"/>
          <w:sz w:val="20"/>
          <w:highlight w:val="yellow"/>
        </w:rPr>
        <w:t xml:space="preserve"> of cabbage</w:t>
      </w:r>
      <w:r w:rsidRPr="009F2B4C">
        <w:rPr>
          <w:rFonts w:asciiTheme="minorHAnsi" w:hAnsiTheme="minorHAnsi"/>
          <w:sz w:val="20"/>
          <w:highlight w:val="yellow"/>
        </w:rPr>
        <w:t xml:space="preserve"> …. The juice does not keep really well, but if refrigerated, it can be okay for about 4 weeks.</w:t>
      </w:r>
    </w:p>
    <w:p w:rsidR="0060436E" w:rsidRPr="009F2B4C" w:rsidRDefault="0060436E">
      <w:pPr>
        <w:pStyle w:val="Title"/>
        <w:jc w:val="left"/>
        <w:rPr>
          <w:rFonts w:asciiTheme="minorHAnsi" w:hAnsiTheme="minorHAnsi"/>
          <w:sz w:val="20"/>
        </w:rPr>
      </w:pPr>
    </w:p>
    <w:p w:rsidR="00E603E0" w:rsidRPr="009F2B4C" w:rsidRDefault="00E603E0">
      <w:pPr>
        <w:pStyle w:val="Title"/>
        <w:numPr>
          <w:ilvl w:val="0"/>
          <w:numId w:val="2"/>
        </w:numPr>
        <w:jc w:val="left"/>
        <w:rPr>
          <w:rFonts w:asciiTheme="minorHAnsi" w:hAnsiTheme="minorHAnsi"/>
          <w:sz w:val="20"/>
        </w:rPr>
      </w:pPr>
      <w:r w:rsidRPr="009F2B4C">
        <w:rPr>
          <w:rFonts w:asciiTheme="minorHAnsi" w:hAnsiTheme="minorHAnsi"/>
          <w:sz w:val="20"/>
        </w:rPr>
        <w:t>Shred about 2 leaves of red cabbage and place them in a 250 – 400 mL beaker</w:t>
      </w:r>
    </w:p>
    <w:p w:rsidR="00E603E0" w:rsidRPr="009F2B4C" w:rsidRDefault="00E603E0">
      <w:pPr>
        <w:pStyle w:val="Title"/>
        <w:numPr>
          <w:ilvl w:val="0"/>
          <w:numId w:val="2"/>
        </w:numPr>
        <w:jc w:val="left"/>
        <w:rPr>
          <w:rFonts w:asciiTheme="minorHAnsi" w:hAnsiTheme="minorHAnsi"/>
          <w:sz w:val="20"/>
        </w:rPr>
      </w:pPr>
      <w:r w:rsidRPr="009F2B4C">
        <w:rPr>
          <w:rFonts w:asciiTheme="minorHAnsi" w:hAnsiTheme="minorHAnsi"/>
          <w:sz w:val="20"/>
        </w:rPr>
        <w:t>Add enough water to cover the red cabbage</w:t>
      </w:r>
    </w:p>
    <w:p w:rsidR="00E603E0" w:rsidRPr="009F2B4C" w:rsidRDefault="00E603E0">
      <w:pPr>
        <w:pStyle w:val="Title"/>
        <w:numPr>
          <w:ilvl w:val="0"/>
          <w:numId w:val="2"/>
        </w:numPr>
        <w:jc w:val="left"/>
        <w:rPr>
          <w:rFonts w:asciiTheme="minorHAnsi" w:hAnsiTheme="minorHAnsi"/>
          <w:sz w:val="20"/>
        </w:rPr>
      </w:pPr>
      <w:r w:rsidRPr="009F2B4C">
        <w:rPr>
          <w:rFonts w:asciiTheme="minorHAnsi" w:hAnsiTheme="minorHAnsi"/>
          <w:sz w:val="20"/>
        </w:rPr>
        <w:t>Simmer the mixture on a hot plate. (Remember that protective eyewear MUST be worn while you are heating any glassware)</w:t>
      </w:r>
    </w:p>
    <w:p w:rsidR="00E603E0" w:rsidRPr="009F2B4C" w:rsidRDefault="00E603E0">
      <w:pPr>
        <w:pStyle w:val="Title"/>
        <w:numPr>
          <w:ilvl w:val="0"/>
          <w:numId w:val="2"/>
        </w:numPr>
        <w:jc w:val="left"/>
        <w:rPr>
          <w:rFonts w:asciiTheme="minorHAnsi" w:hAnsiTheme="minorHAnsi"/>
          <w:sz w:val="20"/>
        </w:rPr>
      </w:pPr>
      <w:r w:rsidRPr="009F2B4C">
        <w:rPr>
          <w:rFonts w:asciiTheme="minorHAnsi" w:hAnsiTheme="minorHAnsi"/>
          <w:sz w:val="20"/>
        </w:rPr>
        <w:t>When the red dye has released itself, remove the beaker from the hot plate and let the solution cool.  (The leaves can be discarded)</w:t>
      </w:r>
    </w:p>
    <w:p w:rsidR="00E603E0" w:rsidRPr="009F2B4C" w:rsidRDefault="00E603E0">
      <w:pPr>
        <w:pStyle w:val="Title"/>
        <w:jc w:val="left"/>
        <w:rPr>
          <w:rFonts w:asciiTheme="minorHAnsi" w:hAnsiTheme="minorHAnsi"/>
          <w:sz w:val="20"/>
        </w:rPr>
      </w:pPr>
    </w:p>
    <w:p w:rsidR="00E603E0" w:rsidRPr="009F2B4C" w:rsidRDefault="00E603E0">
      <w:pPr>
        <w:pStyle w:val="Title"/>
        <w:jc w:val="left"/>
        <w:rPr>
          <w:rFonts w:asciiTheme="minorHAnsi" w:hAnsiTheme="minorHAnsi"/>
          <w:sz w:val="20"/>
        </w:rPr>
      </w:pPr>
      <w:r w:rsidRPr="009F2B4C">
        <w:rPr>
          <w:rFonts w:asciiTheme="minorHAnsi" w:hAnsiTheme="minorHAnsi"/>
          <w:sz w:val="20"/>
          <w:highlight w:val="lightGray"/>
        </w:rPr>
        <w:t>Part 2</w:t>
      </w:r>
      <w:r w:rsidR="00A97BC7" w:rsidRPr="009F2B4C">
        <w:rPr>
          <w:rFonts w:asciiTheme="minorHAnsi" w:hAnsiTheme="minorHAnsi"/>
          <w:sz w:val="20"/>
          <w:highlight w:val="lightGray"/>
        </w:rPr>
        <w:t>: Prepare buffer solutions.</w:t>
      </w:r>
      <w:r w:rsidR="00A97BC7" w:rsidRPr="009F2B4C">
        <w:rPr>
          <w:rFonts w:asciiTheme="minorHAnsi" w:hAnsiTheme="minorHAnsi"/>
          <w:sz w:val="20"/>
        </w:rPr>
        <w:t xml:space="preserve">  </w:t>
      </w:r>
    </w:p>
    <w:p w:rsidR="00A97BC7" w:rsidRPr="009F2B4C" w:rsidRDefault="00A97BC7">
      <w:pPr>
        <w:pStyle w:val="Title"/>
        <w:numPr>
          <w:ilvl w:val="0"/>
          <w:numId w:val="3"/>
        </w:numPr>
        <w:jc w:val="left"/>
        <w:rPr>
          <w:rFonts w:asciiTheme="minorHAnsi" w:hAnsiTheme="minorHAnsi"/>
          <w:sz w:val="20"/>
        </w:rPr>
      </w:pPr>
      <w:r w:rsidRPr="009F2B4C">
        <w:rPr>
          <w:rFonts w:asciiTheme="minorHAnsi" w:hAnsiTheme="minorHAnsi"/>
          <w:sz w:val="20"/>
        </w:rPr>
        <w:t>Each group will be given a specific buffer to prepare _______</w:t>
      </w:r>
    </w:p>
    <w:p w:rsidR="0060436E" w:rsidRPr="009F2B4C" w:rsidRDefault="0060436E" w:rsidP="0060436E">
      <w:pPr>
        <w:pStyle w:val="Title"/>
        <w:ind w:left="1080"/>
        <w:jc w:val="left"/>
        <w:rPr>
          <w:rFonts w:asciiTheme="minorHAnsi" w:hAnsiTheme="minorHAnsi"/>
          <w:sz w:val="20"/>
        </w:rPr>
      </w:pPr>
      <w:r w:rsidRPr="009F2B4C">
        <w:rPr>
          <w:rFonts w:asciiTheme="minorHAnsi" w:hAnsiTheme="minorHAnsi"/>
          <w:sz w:val="20"/>
          <w:highlight w:val="yellow"/>
        </w:rPr>
        <w:t xml:space="preserve">Buffer pills can be purchased for pH 2 </w:t>
      </w:r>
      <w:r w:rsidRPr="009F2B4C">
        <w:rPr>
          <w:rFonts w:asciiTheme="minorHAnsi" w:hAnsiTheme="minorHAnsi"/>
          <w:sz w:val="20"/>
          <w:highlight w:val="yellow"/>
        </w:rPr>
        <w:sym w:font="Wingdings" w:char="F0E0"/>
      </w:r>
      <w:r w:rsidRPr="009F2B4C">
        <w:rPr>
          <w:rFonts w:asciiTheme="minorHAnsi" w:hAnsiTheme="minorHAnsi"/>
          <w:sz w:val="20"/>
          <w:highlight w:val="yellow"/>
        </w:rPr>
        <w:t xml:space="preserve"> 12.  To get the low pH and high pH of 1 and 14 … make up some hydrochloric acid and sodium hydroxide solutions.</w:t>
      </w:r>
      <w:r w:rsidRPr="009F2B4C">
        <w:rPr>
          <w:rFonts w:asciiTheme="minorHAnsi" w:hAnsiTheme="minorHAnsi"/>
          <w:sz w:val="20"/>
        </w:rPr>
        <w:t xml:space="preserve"> </w:t>
      </w:r>
    </w:p>
    <w:p w:rsidR="00A97BC7" w:rsidRPr="009F2B4C" w:rsidRDefault="00A97BC7">
      <w:pPr>
        <w:pStyle w:val="Title"/>
        <w:numPr>
          <w:ilvl w:val="0"/>
          <w:numId w:val="3"/>
        </w:numPr>
        <w:jc w:val="left"/>
        <w:rPr>
          <w:rFonts w:asciiTheme="minorHAnsi" w:hAnsiTheme="minorHAnsi"/>
          <w:sz w:val="20"/>
        </w:rPr>
      </w:pPr>
      <w:r w:rsidRPr="009F2B4C">
        <w:rPr>
          <w:rFonts w:asciiTheme="minorHAnsi" w:hAnsiTheme="minorHAnsi"/>
          <w:sz w:val="20"/>
        </w:rPr>
        <w:t>Dissolve the capsule you are given in 50 mL of distilled water.</w:t>
      </w:r>
    </w:p>
    <w:p w:rsidR="00A97BC7" w:rsidRPr="009F2B4C" w:rsidRDefault="00A97BC7">
      <w:pPr>
        <w:pStyle w:val="Title"/>
        <w:numPr>
          <w:ilvl w:val="0"/>
          <w:numId w:val="3"/>
        </w:numPr>
        <w:jc w:val="left"/>
        <w:rPr>
          <w:rFonts w:asciiTheme="minorHAnsi" w:hAnsiTheme="minorHAnsi"/>
          <w:sz w:val="20"/>
        </w:rPr>
      </w:pPr>
      <w:r w:rsidRPr="009F2B4C">
        <w:rPr>
          <w:rFonts w:asciiTheme="minorHAnsi" w:hAnsiTheme="minorHAnsi"/>
          <w:sz w:val="20"/>
        </w:rPr>
        <w:t>Transfer and rinse into a 100 mL volumetric flask</w:t>
      </w:r>
    </w:p>
    <w:p w:rsidR="00A97BC7" w:rsidRPr="009F2B4C" w:rsidRDefault="00A97BC7">
      <w:pPr>
        <w:pStyle w:val="Title"/>
        <w:numPr>
          <w:ilvl w:val="0"/>
          <w:numId w:val="3"/>
        </w:numPr>
        <w:jc w:val="left"/>
        <w:rPr>
          <w:rFonts w:asciiTheme="minorHAnsi" w:hAnsiTheme="minorHAnsi"/>
          <w:sz w:val="20"/>
        </w:rPr>
      </w:pPr>
      <w:r w:rsidRPr="009F2B4C">
        <w:rPr>
          <w:rFonts w:asciiTheme="minorHAnsi" w:hAnsiTheme="minorHAnsi"/>
          <w:sz w:val="20"/>
        </w:rPr>
        <w:t xml:space="preserve">Fill the flask to the 100 mL line. </w:t>
      </w:r>
    </w:p>
    <w:p w:rsidR="00CC5797" w:rsidRPr="009F2B4C" w:rsidRDefault="00CC5797">
      <w:pPr>
        <w:pStyle w:val="Title"/>
        <w:numPr>
          <w:ilvl w:val="0"/>
          <w:numId w:val="3"/>
        </w:numPr>
        <w:jc w:val="left"/>
        <w:rPr>
          <w:rFonts w:asciiTheme="minorHAnsi" w:hAnsiTheme="minorHAnsi"/>
          <w:sz w:val="20"/>
        </w:rPr>
      </w:pPr>
      <w:r w:rsidRPr="009F2B4C">
        <w:rPr>
          <w:rFonts w:asciiTheme="minorHAnsi" w:hAnsiTheme="minorHAnsi"/>
          <w:sz w:val="20"/>
        </w:rPr>
        <w:t xml:space="preserve">Pour the solution out into a clean beaker. </w:t>
      </w:r>
    </w:p>
    <w:p w:rsidR="00A97BC7" w:rsidRPr="009F2B4C" w:rsidRDefault="00CC5797">
      <w:pPr>
        <w:pStyle w:val="Title"/>
        <w:numPr>
          <w:ilvl w:val="0"/>
          <w:numId w:val="3"/>
        </w:numPr>
        <w:jc w:val="left"/>
        <w:rPr>
          <w:rFonts w:asciiTheme="minorHAnsi" w:hAnsiTheme="minorHAnsi"/>
          <w:sz w:val="20"/>
        </w:rPr>
      </w:pPr>
      <w:r w:rsidRPr="009F2B4C">
        <w:rPr>
          <w:rFonts w:asciiTheme="minorHAnsi" w:hAnsiTheme="minorHAnsi"/>
          <w:sz w:val="20"/>
        </w:rPr>
        <w:t xml:space="preserve">Label your </w:t>
      </w:r>
      <w:r w:rsidR="0060436E" w:rsidRPr="009F2B4C">
        <w:rPr>
          <w:rFonts w:asciiTheme="minorHAnsi" w:hAnsiTheme="minorHAnsi"/>
          <w:sz w:val="20"/>
        </w:rPr>
        <w:t>beaker with</w:t>
      </w:r>
      <w:r w:rsidR="00A97BC7" w:rsidRPr="009F2B4C">
        <w:rPr>
          <w:rFonts w:asciiTheme="minorHAnsi" w:hAnsiTheme="minorHAnsi"/>
          <w:sz w:val="20"/>
        </w:rPr>
        <w:t xml:space="preserve"> the appropriate </w:t>
      </w:r>
      <w:proofErr w:type="spellStart"/>
      <w:r w:rsidR="00A97BC7" w:rsidRPr="009F2B4C">
        <w:rPr>
          <w:rFonts w:asciiTheme="minorHAnsi" w:hAnsiTheme="minorHAnsi"/>
          <w:sz w:val="20"/>
        </w:rPr>
        <w:t>pH.</w:t>
      </w:r>
      <w:proofErr w:type="spellEnd"/>
      <w:r w:rsidR="00A97BC7" w:rsidRPr="009F2B4C">
        <w:rPr>
          <w:rFonts w:asciiTheme="minorHAnsi" w:hAnsiTheme="minorHAnsi"/>
          <w:sz w:val="20"/>
        </w:rPr>
        <w:t xml:space="preserve"> ___________</w:t>
      </w:r>
    </w:p>
    <w:p w:rsidR="0060436E" w:rsidRPr="009F2B4C" w:rsidRDefault="0060436E" w:rsidP="0060436E">
      <w:pPr>
        <w:pStyle w:val="Title"/>
        <w:ind w:left="1080"/>
        <w:jc w:val="left"/>
        <w:rPr>
          <w:rFonts w:asciiTheme="minorHAnsi" w:hAnsiTheme="minorHAnsi"/>
          <w:sz w:val="20"/>
        </w:rPr>
      </w:pPr>
    </w:p>
    <w:p w:rsidR="0060436E" w:rsidRPr="009F2B4C" w:rsidRDefault="0060436E" w:rsidP="0060436E">
      <w:pPr>
        <w:pStyle w:val="Title"/>
        <w:ind w:left="1080"/>
        <w:jc w:val="left"/>
        <w:rPr>
          <w:rFonts w:asciiTheme="minorHAnsi" w:hAnsiTheme="minorHAnsi"/>
          <w:sz w:val="20"/>
        </w:rPr>
      </w:pPr>
      <w:r w:rsidRPr="009F2B4C">
        <w:rPr>
          <w:rFonts w:asciiTheme="minorHAnsi" w:hAnsiTheme="minorHAnsi"/>
          <w:sz w:val="20"/>
          <w:highlight w:val="yellow"/>
        </w:rPr>
        <w:t xml:space="preserve">If you want to keep the pH solutions for future use, remember to cover them so that water does not evaporate and change the pH on </w:t>
      </w:r>
      <w:proofErr w:type="spellStart"/>
      <w:r w:rsidRPr="009F2B4C">
        <w:rPr>
          <w:rFonts w:asciiTheme="minorHAnsi" w:hAnsiTheme="minorHAnsi"/>
          <w:sz w:val="20"/>
          <w:highlight w:val="yellow"/>
        </w:rPr>
        <w:t>youl</w:t>
      </w:r>
      <w:proofErr w:type="spellEnd"/>
      <w:r w:rsidRPr="009F2B4C">
        <w:rPr>
          <w:rFonts w:asciiTheme="minorHAnsi" w:hAnsiTheme="minorHAnsi"/>
          <w:sz w:val="20"/>
        </w:rPr>
        <w:t xml:space="preserve"> </w:t>
      </w:r>
    </w:p>
    <w:p w:rsidR="00E603E0" w:rsidRPr="009F2B4C" w:rsidRDefault="00E603E0">
      <w:pPr>
        <w:pStyle w:val="Title"/>
        <w:jc w:val="left"/>
        <w:rPr>
          <w:rFonts w:asciiTheme="minorHAnsi" w:hAnsiTheme="minorHAnsi"/>
          <w:sz w:val="20"/>
        </w:rPr>
      </w:pPr>
    </w:p>
    <w:p w:rsidR="00E603E0" w:rsidRPr="009F2B4C" w:rsidRDefault="00E603E0">
      <w:pPr>
        <w:pStyle w:val="Title"/>
        <w:jc w:val="left"/>
        <w:rPr>
          <w:rFonts w:asciiTheme="minorHAnsi" w:hAnsiTheme="minorHAnsi"/>
          <w:sz w:val="20"/>
        </w:rPr>
      </w:pPr>
    </w:p>
    <w:p w:rsidR="00E603E0" w:rsidRPr="009F2B4C" w:rsidRDefault="00E603E0">
      <w:pPr>
        <w:pStyle w:val="Title"/>
        <w:jc w:val="left"/>
        <w:rPr>
          <w:rFonts w:asciiTheme="minorHAnsi" w:hAnsiTheme="minorHAnsi"/>
          <w:sz w:val="20"/>
        </w:rPr>
      </w:pPr>
      <w:r w:rsidRPr="009F2B4C">
        <w:rPr>
          <w:rFonts w:asciiTheme="minorHAnsi" w:hAnsiTheme="minorHAnsi"/>
          <w:sz w:val="20"/>
          <w:highlight w:val="lightGray"/>
        </w:rPr>
        <w:t>Part 3</w:t>
      </w:r>
      <w:r w:rsidR="00A97BC7" w:rsidRPr="009F2B4C">
        <w:rPr>
          <w:rFonts w:asciiTheme="minorHAnsi" w:hAnsiTheme="minorHAnsi"/>
          <w:sz w:val="20"/>
          <w:highlight w:val="lightGray"/>
        </w:rPr>
        <w:tab/>
      </w:r>
      <w:r w:rsidR="00A97BC7" w:rsidRPr="009F2B4C">
        <w:rPr>
          <w:rFonts w:asciiTheme="minorHAnsi" w:hAnsiTheme="minorHAnsi"/>
          <w:sz w:val="20"/>
          <w:highlight w:val="lightGray"/>
        </w:rPr>
        <w:tab/>
      </w:r>
      <w:r w:rsidRPr="009F2B4C">
        <w:rPr>
          <w:rFonts w:asciiTheme="minorHAnsi" w:hAnsiTheme="minorHAnsi"/>
          <w:sz w:val="20"/>
          <w:highlight w:val="lightGray"/>
        </w:rPr>
        <w:t>Testing with red cabbage indicator</w:t>
      </w:r>
    </w:p>
    <w:p w:rsidR="00A97BC7" w:rsidRPr="009F2B4C" w:rsidRDefault="00A97BC7" w:rsidP="00A97BC7">
      <w:pPr>
        <w:pStyle w:val="Title"/>
        <w:numPr>
          <w:ilvl w:val="0"/>
          <w:numId w:val="5"/>
        </w:numPr>
        <w:jc w:val="left"/>
        <w:rPr>
          <w:rFonts w:asciiTheme="minorHAnsi" w:hAnsiTheme="minorHAnsi"/>
          <w:sz w:val="20"/>
        </w:rPr>
      </w:pPr>
      <w:r w:rsidRPr="009F2B4C">
        <w:rPr>
          <w:rFonts w:asciiTheme="minorHAnsi" w:hAnsiTheme="minorHAnsi"/>
          <w:sz w:val="20"/>
        </w:rPr>
        <w:t>Use a spot plate and put samples of known pH in each divot</w:t>
      </w:r>
    </w:p>
    <w:p w:rsidR="00CC5797" w:rsidRPr="009F2B4C" w:rsidRDefault="00CC5797" w:rsidP="00CC5797">
      <w:pPr>
        <w:pStyle w:val="Title"/>
        <w:ind w:left="1440"/>
        <w:jc w:val="left"/>
        <w:rPr>
          <w:rFonts w:asciiTheme="minorHAnsi" w:hAnsiTheme="minorHAnsi"/>
          <w:sz w:val="20"/>
        </w:rPr>
      </w:pPr>
      <w:r w:rsidRPr="009F2B4C">
        <w:rPr>
          <w:rFonts w:asciiTheme="minorHAnsi" w:hAnsiTheme="minorHAnsi"/>
          <w:sz w:val="20"/>
        </w:rPr>
        <w:t>Put them in order from low pH to high. Be careful not to overfill the holes because then you may have contamination from one spot to the other.</w:t>
      </w:r>
    </w:p>
    <w:p w:rsidR="00A97BC7" w:rsidRPr="009F2B4C" w:rsidRDefault="00A97BC7" w:rsidP="00A97BC7">
      <w:pPr>
        <w:pStyle w:val="Title"/>
        <w:numPr>
          <w:ilvl w:val="0"/>
          <w:numId w:val="5"/>
        </w:numPr>
        <w:jc w:val="left"/>
        <w:rPr>
          <w:rFonts w:asciiTheme="minorHAnsi" w:hAnsiTheme="minorHAnsi"/>
          <w:sz w:val="20"/>
        </w:rPr>
      </w:pPr>
      <w:r w:rsidRPr="009F2B4C">
        <w:rPr>
          <w:rFonts w:asciiTheme="minorHAnsi" w:hAnsiTheme="minorHAnsi"/>
          <w:sz w:val="20"/>
        </w:rPr>
        <w:t xml:space="preserve">Add three drops of the red cabbage indicator to each known pH sample. </w:t>
      </w:r>
    </w:p>
    <w:p w:rsidR="00E603E0" w:rsidRPr="009F2B4C" w:rsidRDefault="00A97BC7">
      <w:pPr>
        <w:pStyle w:val="Title"/>
        <w:numPr>
          <w:ilvl w:val="0"/>
          <w:numId w:val="5"/>
        </w:numPr>
        <w:jc w:val="left"/>
        <w:rPr>
          <w:rFonts w:asciiTheme="minorHAnsi" w:hAnsiTheme="minorHAnsi"/>
          <w:sz w:val="20"/>
        </w:rPr>
      </w:pPr>
      <w:r w:rsidRPr="009F2B4C">
        <w:rPr>
          <w:rFonts w:asciiTheme="minorHAnsi" w:hAnsiTheme="minorHAnsi"/>
          <w:sz w:val="20"/>
        </w:rPr>
        <w:t xml:space="preserve">Make an observation table for your observations. </w:t>
      </w:r>
      <w:r w:rsidR="00E951DA" w:rsidRPr="009F2B4C">
        <w:rPr>
          <w:rFonts w:asciiTheme="minorHAnsi" w:hAnsiTheme="minorHAnsi"/>
          <w:sz w:val="20"/>
        </w:rPr>
        <w:t xml:space="preserve"> (2 marks)</w:t>
      </w:r>
    </w:p>
    <w:p w:rsidR="0060436E" w:rsidRPr="009F2B4C" w:rsidRDefault="0060436E" w:rsidP="0060436E">
      <w:pPr>
        <w:pStyle w:val="Title"/>
        <w:ind w:left="1080"/>
        <w:jc w:val="left"/>
        <w:rPr>
          <w:rFonts w:asciiTheme="minorHAnsi" w:hAnsiTheme="minorHAnsi"/>
          <w:sz w:val="20"/>
        </w:rPr>
      </w:pPr>
    </w:p>
    <w:p w:rsidR="0060436E" w:rsidRPr="009F2B4C" w:rsidRDefault="0060436E" w:rsidP="0060436E">
      <w:pPr>
        <w:pStyle w:val="Title"/>
        <w:ind w:left="1080"/>
        <w:jc w:val="left"/>
        <w:rPr>
          <w:rFonts w:asciiTheme="minorHAnsi" w:hAnsiTheme="minorHAnsi"/>
          <w:sz w:val="20"/>
          <w:highlight w:val="yellow"/>
        </w:rPr>
      </w:pPr>
      <w:r w:rsidRPr="009F2B4C">
        <w:rPr>
          <w:rFonts w:asciiTheme="minorHAnsi" w:hAnsiTheme="minorHAnsi"/>
          <w:sz w:val="20"/>
          <w:highlight w:val="yellow"/>
        </w:rPr>
        <w:t xml:space="preserve">I often freeze a spot plate from this lab to keep a copy of the colors. </w:t>
      </w:r>
    </w:p>
    <w:p w:rsidR="0060436E" w:rsidRPr="009F2B4C" w:rsidRDefault="0060436E" w:rsidP="0060436E">
      <w:pPr>
        <w:pStyle w:val="Title"/>
        <w:ind w:left="1080"/>
        <w:jc w:val="left"/>
        <w:rPr>
          <w:rFonts w:asciiTheme="minorHAnsi" w:hAnsiTheme="minorHAnsi"/>
          <w:sz w:val="20"/>
        </w:rPr>
      </w:pPr>
      <w:r w:rsidRPr="009F2B4C">
        <w:rPr>
          <w:rFonts w:asciiTheme="minorHAnsi" w:hAnsiTheme="minorHAnsi"/>
          <w:sz w:val="20"/>
          <w:highlight w:val="yellow"/>
        </w:rPr>
        <w:t>Also you could ask the students to take a digital picture of their spot plate and attach it to their lab.</w:t>
      </w:r>
      <w:r w:rsidRPr="009F2B4C">
        <w:rPr>
          <w:rFonts w:asciiTheme="minorHAnsi" w:hAnsiTheme="minorHAnsi"/>
          <w:sz w:val="20"/>
        </w:rPr>
        <w:t xml:space="preserve"> </w:t>
      </w:r>
    </w:p>
    <w:p w:rsidR="00E951DA" w:rsidRPr="009F2B4C" w:rsidRDefault="00E951DA" w:rsidP="00A97BC7">
      <w:pPr>
        <w:pStyle w:val="Title"/>
        <w:jc w:val="left"/>
        <w:rPr>
          <w:rFonts w:asciiTheme="minorHAnsi" w:hAnsiTheme="minorHAnsi"/>
          <w:sz w:val="20"/>
          <w:highlight w:val="lightGray"/>
        </w:rPr>
      </w:pPr>
    </w:p>
    <w:p w:rsidR="00E603E0" w:rsidRPr="009F2B4C" w:rsidRDefault="00A97BC7" w:rsidP="00A97BC7">
      <w:pPr>
        <w:pStyle w:val="Title"/>
        <w:jc w:val="left"/>
        <w:rPr>
          <w:rFonts w:asciiTheme="minorHAnsi" w:hAnsiTheme="minorHAnsi"/>
          <w:sz w:val="20"/>
        </w:rPr>
      </w:pPr>
      <w:r w:rsidRPr="009F2B4C">
        <w:rPr>
          <w:rFonts w:asciiTheme="minorHAnsi" w:hAnsiTheme="minorHAnsi"/>
          <w:sz w:val="20"/>
          <w:highlight w:val="lightGray"/>
        </w:rPr>
        <w:t>Part 4</w:t>
      </w:r>
      <w:r w:rsidR="00814071" w:rsidRPr="009F2B4C">
        <w:rPr>
          <w:rFonts w:asciiTheme="minorHAnsi" w:hAnsiTheme="minorHAnsi"/>
          <w:sz w:val="20"/>
        </w:rPr>
        <w:tab/>
      </w:r>
    </w:p>
    <w:p w:rsidR="00A97BC7" w:rsidRPr="009F2B4C" w:rsidRDefault="00A97BC7" w:rsidP="00A97BC7">
      <w:pPr>
        <w:pStyle w:val="Title"/>
        <w:numPr>
          <w:ilvl w:val="0"/>
          <w:numId w:val="7"/>
        </w:numPr>
        <w:jc w:val="left"/>
        <w:rPr>
          <w:rFonts w:asciiTheme="minorHAnsi" w:hAnsiTheme="minorHAnsi"/>
          <w:sz w:val="20"/>
        </w:rPr>
      </w:pPr>
      <w:r w:rsidRPr="009F2B4C">
        <w:rPr>
          <w:rFonts w:asciiTheme="minorHAnsi" w:hAnsiTheme="minorHAnsi"/>
          <w:sz w:val="20"/>
        </w:rPr>
        <w:t xml:space="preserve">Now use the red Cabbage indicator to identify the pH of three </w:t>
      </w:r>
      <w:r w:rsidRPr="009F2B4C">
        <w:rPr>
          <w:rFonts w:asciiTheme="minorHAnsi" w:hAnsiTheme="minorHAnsi"/>
          <w:sz w:val="20"/>
          <w:u w:val="single"/>
        </w:rPr>
        <w:t>unknown substances.</w:t>
      </w:r>
      <w:r w:rsidRPr="009F2B4C">
        <w:rPr>
          <w:rFonts w:asciiTheme="minorHAnsi" w:hAnsiTheme="minorHAnsi"/>
          <w:sz w:val="20"/>
        </w:rPr>
        <w:t xml:space="preserve"> Make a table of values to support your conclusions. </w:t>
      </w:r>
      <w:r w:rsidR="00E951DA" w:rsidRPr="009F2B4C">
        <w:rPr>
          <w:rFonts w:asciiTheme="minorHAnsi" w:hAnsiTheme="minorHAnsi"/>
          <w:sz w:val="20"/>
        </w:rPr>
        <w:t xml:space="preserve"> (6 marks)</w:t>
      </w:r>
    </w:p>
    <w:p w:rsidR="00531BE2" w:rsidRPr="009F2B4C" w:rsidRDefault="00531BE2" w:rsidP="00531BE2">
      <w:pPr>
        <w:pStyle w:val="Title"/>
        <w:jc w:val="left"/>
        <w:rPr>
          <w:rFonts w:asciiTheme="minorHAnsi" w:hAnsiTheme="minorHAnsi"/>
          <w:sz w:val="20"/>
        </w:rPr>
      </w:pPr>
    </w:p>
    <w:p w:rsidR="00171041" w:rsidRPr="009F2B4C" w:rsidRDefault="00171041" w:rsidP="00171041">
      <w:pPr>
        <w:pStyle w:val="Title"/>
        <w:ind w:left="360"/>
        <w:jc w:val="left"/>
        <w:rPr>
          <w:rFonts w:asciiTheme="minorHAnsi" w:hAnsiTheme="minorHAnsi"/>
          <w:sz w:val="20"/>
          <w:highlight w:val="yellow"/>
        </w:rPr>
      </w:pPr>
      <w:r w:rsidRPr="009F2B4C">
        <w:rPr>
          <w:rFonts w:asciiTheme="minorHAnsi" w:hAnsiTheme="minorHAnsi"/>
          <w:sz w:val="20"/>
          <w:highlight w:val="yellow"/>
        </w:rPr>
        <w:t xml:space="preserve">Clean out the back prep </w:t>
      </w:r>
      <w:proofErr w:type="gramStart"/>
      <w:r w:rsidRPr="009F2B4C">
        <w:rPr>
          <w:rFonts w:asciiTheme="minorHAnsi" w:hAnsiTheme="minorHAnsi"/>
          <w:sz w:val="20"/>
          <w:highlight w:val="yellow"/>
        </w:rPr>
        <w:t>room  ….</w:t>
      </w:r>
      <w:proofErr w:type="gramEnd"/>
      <w:r w:rsidRPr="009F2B4C">
        <w:rPr>
          <w:rFonts w:asciiTheme="minorHAnsi" w:hAnsiTheme="minorHAnsi"/>
          <w:sz w:val="20"/>
          <w:highlight w:val="yellow"/>
        </w:rPr>
        <w:t xml:space="preserve"> There are usually lots of solutions kicking around.</w:t>
      </w:r>
    </w:p>
    <w:p w:rsidR="00171041" w:rsidRPr="009F2B4C" w:rsidRDefault="00171041" w:rsidP="00171041">
      <w:pPr>
        <w:pStyle w:val="Title"/>
        <w:ind w:left="360"/>
        <w:jc w:val="left"/>
        <w:rPr>
          <w:rFonts w:asciiTheme="minorHAnsi" w:hAnsiTheme="minorHAnsi"/>
          <w:sz w:val="20"/>
        </w:rPr>
      </w:pPr>
      <w:r w:rsidRPr="009F2B4C">
        <w:rPr>
          <w:rFonts w:asciiTheme="minorHAnsi" w:hAnsiTheme="minorHAnsi"/>
          <w:sz w:val="20"/>
          <w:highlight w:val="yellow"/>
        </w:rPr>
        <w:lastRenderedPageBreak/>
        <w:t xml:space="preserve">You could easily ask the students to dilute some of these solutions too and use the cabbage indicator to find the new </w:t>
      </w:r>
      <w:proofErr w:type="spellStart"/>
      <w:r w:rsidRPr="009F2B4C">
        <w:rPr>
          <w:rFonts w:asciiTheme="minorHAnsi" w:hAnsiTheme="minorHAnsi"/>
          <w:sz w:val="20"/>
          <w:highlight w:val="yellow"/>
        </w:rPr>
        <w:t>pH.</w:t>
      </w:r>
      <w:proofErr w:type="spellEnd"/>
      <w:r w:rsidRPr="009F2B4C">
        <w:rPr>
          <w:rFonts w:asciiTheme="minorHAnsi" w:hAnsiTheme="minorHAnsi"/>
          <w:sz w:val="20"/>
        </w:rPr>
        <w:t xml:space="preserve">  </w:t>
      </w:r>
    </w:p>
    <w:p w:rsidR="00171041" w:rsidRPr="009F2B4C" w:rsidRDefault="00171041" w:rsidP="00171041">
      <w:pPr>
        <w:pStyle w:val="Title"/>
        <w:ind w:left="360"/>
        <w:jc w:val="left"/>
        <w:rPr>
          <w:rFonts w:asciiTheme="minorHAnsi" w:hAnsiTheme="minorHAnsi"/>
          <w:sz w:val="20"/>
        </w:rPr>
      </w:pPr>
    </w:p>
    <w:p w:rsidR="00E603E0" w:rsidRPr="009F2B4C" w:rsidRDefault="00E603E0" w:rsidP="00A97BC7">
      <w:pPr>
        <w:pStyle w:val="Title"/>
        <w:jc w:val="left"/>
        <w:rPr>
          <w:rFonts w:asciiTheme="minorHAnsi" w:hAnsiTheme="minorHAnsi"/>
          <w:sz w:val="20"/>
        </w:rPr>
      </w:pPr>
      <w:r w:rsidRPr="009F2B4C">
        <w:rPr>
          <w:rFonts w:asciiTheme="minorHAnsi" w:hAnsiTheme="minorHAnsi"/>
          <w:sz w:val="20"/>
          <w:highlight w:val="lightGray"/>
        </w:rPr>
        <w:t>Analysis</w:t>
      </w:r>
    </w:p>
    <w:p w:rsidR="00E951DA" w:rsidRPr="009F2B4C" w:rsidRDefault="00E951DA" w:rsidP="00A97BC7">
      <w:pPr>
        <w:pStyle w:val="Title"/>
        <w:jc w:val="left"/>
        <w:rPr>
          <w:rFonts w:asciiTheme="minorHAnsi" w:hAnsiTheme="minorHAnsi"/>
          <w:sz w:val="20"/>
        </w:rPr>
      </w:pPr>
    </w:p>
    <w:p w:rsidR="00E951DA" w:rsidRPr="009F2B4C" w:rsidRDefault="00E951DA" w:rsidP="00E951DA">
      <w:pPr>
        <w:pStyle w:val="Title"/>
        <w:numPr>
          <w:ilvl w:val="0"/>
          <w:numId w:val="8"/>
        </w:numPr>
        <w:jc w:val="left"/>
        <w:rPr>
          <w:rFonts w:asciiTheme="minorHAnsi" w:hAnsiTheme="minorHAnsi"/>
          <w:sz w:val="20"/>
        </w:rPr>
      </w:pPr>
      <w:r w:rsidRPr="009F2B4C">
        <w:rPr>
          <w:rFonts w:asciiTheme="minorHAnsi" w:hAnsiTheme="minorHAnsi"/>
          <w:sz w:val="20"/>
        </w:rPr>
        <w:t xml:space="preserve">Develop a pH scale for this indicator. Use the pH scale for </w:t>
      </w:r>
      <w:proofErr w:type="spellStart"/>
      <w:r w:rsidRPr="009F2B4C">
        <w:rPr>
          <w:rFonts w:asciiTheme="minorHAnsi" w:hAnsiTheme="minorHAnsi"/>
          <w:sz w:val="20"/>
        </w:rPr>
        <w:t>thymol</w:t>
      </w:r>
      <w:proofErr w:type="spellEnd"/>
      <w:r w:rsidRPr="009F2B4C">
        <w:rPr>
          <w:rFonts w:asciiTheme="minorHAnsi" w:hAnsiTheme="minorHAnsi"/>
          <w:sz w:val="20"/>
        </w:rPr>
        <w:t xml:space="preserve"> blue indicator as a guideline. Remember that ranges normally show changes between primary </w:t>
      </w:r>
      <w:proofErr w:type="spellStart"/>
      <w:proofErr w:type="gramStart"/>
      <w:r w:rsidRPr="009F2B4C">
        <w:rPr>
          <w:rFonts w:asciiTheme="minorHAnsi" w:hAnsiTheme="minorHAnsi"/>
          <w:sz w:val="20"/>
        </w:rPr>
        <w:t>colour</w:t>
      </w:r>
      <w:proofErr w:type="spellEnd"/>
      <w:proofErr w:type="gramEnd"/>
      <w:r w:rsidRPr="009F2B4C">
        <w:rPr>
          <w:rFonts w:asciiTheme="minorHAnsi" w:hAnsiTheme="minorHAnsi"/>
          <w:sz w:val="20"/>
        </w:rPr>
        <w:t>. (4 marks)</w:t>
      </w:r>
    </w:p>
    <w:p w:rsidR="00E951DA" w:rsidRPr="009F2B4C" w:rsidRDefault="00E951DA" w:rsidP="00E951DA">
      <w:pPr>
        <w:pStyle w:val="Title"/>
        <w:jc w:val="left"/>
        <w:rPr>
          <w:rFonts w:asciiTheme="minorHAnsi" w:hAnsiTheme="minorHAnsi"/>
          <w:sz w:val="20"/>
          <w:highlight w:val="lightGray"/>
        </w:rPr>
      </w:pPr>
    </w:p>
    <w:p w:rsidR="00E951DA" w:rsidRPr="009F2B4C" w:rsidRDefault="00E951DA" w:rsidP="00A97BC7">
      <w:pPr>
        <w:pStyle w:val="Title"/>
        <w:jc w:val="left"/>
        <w:rPr>
          <w:rFonts w:asciiTheme="minorHAnsi" w:hAnsiTheme="minorHAnsi"/>
          <w:sz w:val="20"/>
        </w:rPr>
      </w:pPr>
    </w:p>
    <w:p w:rsidR="00E603E0" w:rsidRPr="009F2B4C" w:rsidRDefault="00E603E0" w:rsidP="00E951DA">
      <w:pPr>
        <w:pStyle w:val="Title"/>
        <w:numPr>
          <w:ilvl w:val="0"/>
          <w:numId w:val="8"/>
        </w:numPr>
        <w:jc w:val="left"/>
        <w:rPr>
          <w:rFonts w:asciiTheme="minorHAnsi" w:hAnsiTheme="minorHAnsi"/>
          <w:sz w:val="20"/>
        </w:rPr>
      </w:pPr>
      <w:r w:rsidRPr="009F2B4C">
        <w:rPr>
          <w:rFonts w:asciiTheme="minorHAnsi" w:hAnsiTheme="minorHAnsi"/>
          <w:sz w:val="20"/>
        </w:rPr>
        <w:t xml:space="preserve">For each of the following solutions, find the </w:t>
      </w:r>
      <w:proofErr w:type="gramStart"/>
      <w:r w:rsidRPr="009F2B4C">
        <w:rPr>
          <w:rFonts w:asciiTheme="minorHAnsi" w:hAnsiTheme="minorHAnsi"/>
          <w:sz w:val="20"/>
        </w:rPr>
        <w:t>pH,</w:t>
      </w:r>
      <w:proofErr w:type="gramEnd"/>
      <w:r w:rsidRPr="009F2B4C">
        <w:rPr>
          <w:rFonts w:asciiTheme="minorHAnsi" w:hAnsiTheme="minorHAnsi"/>
          <w:sz w:val="20"/>
        </w:rPr>
        <w:t xml:space="preserve"> and the expected color in </w:t>
      </w:r>
      <w:proofErr w:type="spellStart"/>
      <w:r w:rsidRPr="009F2B4C">
        <w:rPr>
          <w:rFonts w:asciiTheme="minorHAnsi" w:hAnsiTheme="minorHAnsi"/>
          <w:sz w:val="20"/>
        </w:rPr>
        <w:t>HOr</w:t>
      </w:r>
      <w:proofErr w:type="spellEnd"/>
      <w:r w:rsidRPr="009F2B4C">
        <w:rPr>
          <w:rFonts w:asciiTheme="minorHAnsi" w:hAnsiTheme="minorHAnsi"/>
          <w:sz w:val="20"/>
        </w:rPr>
        <w:t xml:space="preserve">, </w:t>
      </w:r>
      <w:proofErr w:type="spellStart"/>
      <w:r w:rsidRPr="009F2B4C">
        <w:rPr>
          <w:rFonts w:asciiTheme="minorHAnsi" w:hAnsiTheme="minorHAnsi"/>
          <w:sz w:val="20"/>
        </w:rPr>
        <w:t>HBg</w:t>
      </w:r>
      <w:proofErr w:type="spellEnd"/>
      <w:r w:rsidRPr="009F2B4C">
        <w:rPr>
          <w:rFonts w:asciiTheme="minorHAnsi" w:hAnsiTheme="minorHAnsi"/>
          <w:sz w:val="20"/>
        </w:rPr>
        <w:t xml:space="preserve">, </w:t>
      </w:r>
      <w:proofErr w:type="spellStart"/>
      <w:r w:rsidRPr="009F2B4C">
        <w:rPr>
          <w:rFonts w:asciiTheme="minorHAnsi" w:hAnsiTheme="minorHAnsi"/>
          <w:sz w:val="20"/>
        </w:rPr>
        <w:t>HPh</w:t>
      </w:r>
      <w:proofErr w:type="spellEnd"/>
      <w:r w:rsidRPr="009F2B4C">
        <w:rPr>
          <w:rFonts w:asciiTheme="minorHAnsi" w:hAnsiTheme="minorHAnsi"/>
          <w:sz w:val="20"/>
        </w:rPr>
        <w:t xml:space="preserve"> and red cabbage.</w:t>
      </w:r>
      <w:r w:rsidR="00A97BC7" w:rsidRPr="009F2B4C">
        <w:rPr>
          <w:rFonts w:asciiTheme="minorHAnsi" w:hAnsiTheme="minorHAnsi"/>
          <w:sz w:val="20"/>
        </w:rPr>
        <w:t xml:space="preserve"> Put this information into a table. </w:t>
      </w:r>
      <w:r w:rsidR="00CC5797" w:rsidRPr="009F2B4C">
        <w:rPr>
          <w:rFonts w:asciiTheme="minorHAnsi" w:hAnsiTheme="minorHAnsi"/>
          <w:sz w:val="20"/>
        </w:rPr>
        <w:t>Be sure to write the dissociation reaction for each substance</w:t>
      </w:r>
    </w:p>
    <w:p w:rsidR="00CC5797" w:rsidRPr="009F2B4C" w:rsidRDefault="00CC5797" w:rsidP="00E951DA">
      <w:pPr>
        <w:pStyle w:val="Title"/>
        <w:ind w:left="720" w:firstLine="360"/>
        <w:jc w:val="left"/>
        <w:rPr>
          <w:rFonts w:asciiTheme="minorHAnsi" w:hAnsiTheme="minorHAnsi"/>
          <w:sz w:val="20"/>
        </w:rPr>
      </w:pPr>
      <w:r w:rsidRPr="009F2B4C">
        <w:rPr>
          <w:rFonts w:asciiTheme="minorHAnsi" w:hAnsiTheme="minorHAnsi"/>
          <w:sz w:val="20"/>
        </w:rPr>
        <w:t>Be very careful of your significant digits!!</w:t>
      </w:r>
      <w:r w:rsidR="00E951DA" w:rsidRPr="009F2B4C">
        <w:rPr>
          <w:rFonts w:asciiTheme="minorHAnsi" w:hAnsiTheme="minorHAnsi"/>
          <w:sz w:val="20"/>
        </w:rPr>
        <w:t xml:space="preserve"> (2 marks each)</w:t>
      </w:r>
    </w:p>
    <w:p w:rsidR="00E603E0" w:rsidRPr="009F2B4C" w:rsidRDefault="00E603E0">
      <w:pPr>
        <w:pStyle w:val="Title"/>
        <w:ind w:left="360"/>
        <w:jc w:val="left"/>
        <w:rPr>
          <w:rFonts w:asciiTheme="minorHAnsi" w:hAnsiTheme="minorHAnsi"/>
          <w:sz w:val="20"/>
        </w:rPr>
      </w:pPr>
    </w:p>
    <w:p w:rsidR="00E603E0" w:rsidRPr="009F2B4C" w:rsidRDefault="00E603E0">
      <w:pPr>
        <w:pStyle w:val="Title"/>
        <w:numPr>
          <w:ilvl w:val="0"/>
          <w:numId w:val="6"/>
        </w:numPr>
        <w:jc w:val="left"/>
        <w:rPr>
          <w:rFonts w:asciiTheme="minorHAnsi" w:hAnsiTheme="minorHAnsi"/>
          <w:sz w:val="20"/>
        </w:rPr>
      </w:pPr>
      <w:r w:rsidRPr="009F2B4C">
        <w:rPr>
          <w:rFonts w:asciiTheme="minorHAnsi" w:hAnsiTheme="minorHAnsi"/>
          <w:sz w:val="20"/>
        </w:rPr>
        <w:t xml:space="preserve">0.0000040 </w:t>
      </w:r>
      <w:proofErr w:type="spellStart"/>
      <w:r w:rsidRPr="009F2B4C">
        <w:rPr>
          <w:rFonts w:asciiTheme="minorHAnsi" w:hAnsiTheme="minorHAnsi"/>
          <w:sz w:val="20"/>
        </w:rPr>
        <w:t>mol</w:t>
      </w:r>
      <w:proofErr w:type="spellEnd"/>
      <w:r w:rsidRPr="009F2B4C">
        <w:rPr>
          <w:rFonts w:asciiTheme="minorHAnsi" w:hAnsiTheme="minorHAnsi"/>
          <w:sz w:val="20"/>
        </w:rPr>
        <w:t>/L nitric acid</w:t>
      </w:r>
    </w:p>
    <w:p w:rsidR="00E603E0" w:rsidRPr="009F2B4C" w:rsidRDefault="00E603E0">
      <w:pPr>
        <w:pStyle w:val="Title"/>
        <w:numPr>
          <w:ilvl w:val="0"/>
          <w:numId w:val="6"/>
        </w:numPr>
        <w:jc w:val="left"/>
        <w:rPr>
          <w:rFonts w:asciiTheme="minorHAnsi" w:hAnsiTheme="minorHAnsi"/>
          <w:sz w:val="20"/>
        </w:rPr>
      </w:pPr>
      <w:r w:rsidRPr="009F2B4C">
        <w:rPr>
          <w:rFonts w:asciiTheme="minorHAnsi" w:hAnsiTheme="minorHAnsi"/>
          <w:sz w:val="20"/>
        </w:rPr>
        <w:t xml:space="preserve">0.00237 </w:t>
      </w:r>
      <w:proofErr w:type="spellStart"/>
      <w:r w:rsidRPr="009F2B4C">
        <w:rPr>
          <w:rFonts w:asciiTheme="minorHAnsi" w:hAnsiTheme="minorHAnsi"/>
          <w:sz w:val="20"/>
        </w:rPr>
        <w:t>mol</w:t>
      </w:r>
      <w:proofErr w:type="spellEnd"/>
      <w:r w:rsidRPr="009F2B4C">
        <w:rPr>
          <w:rFonts w:asciiTheme="minorHAnsi" w:hAnsiTheme="minorHAnsi"/>
          <w:sz w:val="20"/>
        </w:rPr>
        <w:t>/L barium hydroxide solution</w:t>
      </w:r>
    </w:p>
    <w:p w:rsidR="00E603E0" w:rsidRPr="009F2B4C" w:rsidRDefault="00E603E0">
      <w:pPr>
        <w:pStyle w:val="Title"/>
        <w:numPr>
          <w:ilvl w:val="0"/>
          <w:numId w:val="6"/>
        </w:numPr>
        <w:jc w:val="left"/>
        <w:rPr>
          <w:rFonts w:asciiTheme="minorHAnsi" w:hAnsiTheme="minorHAnsi"/>
          <w:sz w:val="20"/>
        </w:rPr>
      </w:pPr>
      <w:r w:rsidRPr="009F2B4C">
        <w:rPr>
          <w:rFonts w:asciiTheme="minorHAnsi" w:hAnsiTheme="minorHAnsi"/>
          <w:sz w:val="20"/>
        </w:rPr>
        <w:t xml:space="preserve">0.0025 </w:t>
      </w:r>
      <w:proofErr w:type="spellStart"/>
      <w:r w:rsidRPr="009F2B4C">
        <w:rPr>
          <w:rFonts w:asciiTheme="minorHAnsi" w:hAnsiTheme="minorHAnsi"/>
          <w:sz w:val="20"/>
        </w:rPr>
        <w:t>mol</w:t>
      </w:r>
      <w:proofErr w:type="spellEnd"/>
      <w:r w:rsidRPr="009F2B4C">
        <w:rPr>
          <w:rFonts w:asciiTheme="minorHAnsi" w:hAnsiTheme="minorHAnsi"/>
          <w:sz w:val="20"/>
        </w:rPr>
        <w:t>/L lithium hydroxide solution</w:t>
      </w:r>
    </w:p>
    <w:p w:rsidR="00E603E0" w:rsidRPr="009F2B4C" w:rsidRDefault="00E603E0">
      <w:pPr>
        <w:pStyle w:val="Title"/>
        <w:numPr>
          <w:ilvl w:val="0"/>
          <w:numId w:val="6"/>
        </w:numPr>
        <w:jc w:val="left"/>
        <w:rPr>
          <w:rFonts w:asciiTheme="minorHAnsi" w:hAnsiTheme="minorHAnsi"/>
          <w:sz w:val="20"/>
        </w:rPr>
      </w:pPr>
      <w:r w:rsidRPr="009F2B4C">
        <w:rPr>
          <w:rFonts w:asciiTheme="minorHAnsi" w:hAnsiTheme="minorHAnsi"/>
          <w:sz w:val="20"/>
        </w:rPr>
        <w:t xml:space="preserve">0.00081 </w:t>
      </w:r>
      <w:proofErr w:type="spellStart"/>
      <w:r w:rsidRPr="009F2B4C">
        <w:rPr>
          <w:rFonts w:asciiTheme="minorHAnsi" w:hAnsiTheme="minorHAnsi"/>
          <w:sz w:val="20"/>
        </w:rPr>
        <w:t>mol</w:t>
      </w:r>
      <w:proofErr w:type="spellEnd"/>
      <w:r w:rsidRPr="009F2B4C">
        <w:rPr>
          <w:rFonts w:asciiTheme="minorHAnsi" w:hAnsiTheme="minorHAnsi"/>
          <w:sz w:val="20"/>
        </w:rPr>
        <w:t xml:space="preserve">/L </w:t>
      </w:r>
      <w:r w:rsidR="00CC5797" w:rsidRPr="009F2B4C">
        <w:rPr>
          <w:rFonts w:asciiTheme="minorHAnsi" w:hAnsiTheme="minorHAnsi"/>
          <w:sz w:val="20"/>
        </w:rPr>
        <w:t>hydrochloric</w:t>
      </w:r>
      <w:r w:rsidRPr="009F2B4C">
        <w:rPr>
          <w:rFonts w:asciiTheme="minorHAnsi" w:hAnsiTheme="minorHAnsi"/>
          <w:sz w:val="20"/>
        </w:rPr>
        <w:t xml:space="preserve"> acid</w:t>
      </w:r>
    </w:p>
    <w:p w:rsidR="00E603E0" w:rsidRPr="009F2B4C" w:rsidRDefault="00E603E0">
      <w:pPr>
        <w:pStyle w:val="Title"/>
        <w:numPr>
          <w:ilvl w:val="0"/>
          <w:numId w:val="6"/>
        </w:numPr>
        <w:jc w:val="left"/>
        <w:rPr>
          <w:rFonts w:asciiTheme="minorHAnsi" w:hAnsiTheme="minorHAnsi"/>
          <w:sz w:val="20"/>
        </w:rPr>
      </w:pPr>
      <w:r w:rsidRPr="009F2B4C">
        <w:rPr>
          <w:rFonts w:asciiTheme="minorHAnsi" w:hAnsiTheme="minorHAnsi"/>
          <w:sz w:val="20"/>
        </w:rPr>
        <w:t xml:space="preserve">0.000074 </w:t>
      </w:r>
      <w:proofErr w:type="spellStart"/>
      <w:r w:rsidRPr="009F2B4C">
        <w:rPr>
          <w:rFonts w:asciiTheme="minorHAnsi" w:hAnsiTheme="minorHAnsi"/>
          <w:sz w:val="20"/>
        </w:rPr>
        <w:t>mol</w:t>
      </w:r>
      <w:proofErr w:type="spellEnd"/>
      <w:r w:rsidRPr="009F2B4C">
        <w:rPr>
          <w:rFonts w:asciiTheme="minorHAnsi" w:hAnsiTheme="minorHAnsi"/>
          <w:sz w:val="20"/>
        </w:rPr>
        <w:t xml:space="preserve">/L </w:t>
      </w:r>
      <w:proofErr w:type="spellStart"/>
      <w:r w:rsidRPr="009F2B4C">
        <w:rPr>
          <w:rFonts w:asciiTheme="minorHAnsi" w:hAnsiTheme="minorHAnsi"/>
          <w:sz w:val="20"/>
        </w:rPr>
        <w:t>perchloric</w:t>
      </w:r>
      <w:proofErr w:type="spellEnd"/>
      <w:r w:rsidRPr="009F2B4C">
        <w:rPr>
          <w:rFonts w:asciiTheme="minorHAnsi" w:hAnsiTheme="minorHAnsi"/>
          <w:sz w:val="20"/>
        </w:rPr>
        <w:t xml:space="preserve"> acid</w:t>
      </w:r>
    </w:p>
    <w:p w:rsidR="00E603E0" w:rsidRPr="009F2B4C" w:rsidRDefault="00E603E0">
      <w:pPr>
        <w:pStyle w:val="Title"/>
        <w:numPr>
          <w:ilvl w:val="0"/>
          <w:numId w:val="6"/>
        </w:numPr>
        <w:jc w:val="left"/>
        <w:rPr>
          <w:rFonts w:asciiTheme="minorHAnsi" w:hAnsiTheme="minorHAnsi"/>
          <w:sz w:val="20"/>
        </w:rPr>
      </w:pPr>
      <w:r w:rsidRPr="009F2B4C">
        <w:rPr>
          <w:rFonts w:asciiTheme="minorHAnsi" w:hAnsiTheme="minorHAnsi"/>
          <w:sz w:val="20"/>
        </w:rPr>
        <w:t xml:space="preserve">0.000093 </w:t>
      </w:r>
      <w:proofErr w:type="spellStart"/>
      <w:r w:rsidRPr="009F2B4C">
        <w:rPr>
          <w:rFonts w:asciiTheme="minorHAnsi" w:hAnsiTheme="minorHAnsi"/>
          <w:sz w:val="20"/>
        </w:rPr>
        <w:t>mol</w:t>
      </w:r>
      <w:proofErr w:type="spellEnd"/>
      <w:r w:rsidRPr="009F2B4C">
        <w:rPr>
          <w:rFonts w:asciiTheme="minorHAnsi" w:hAnsiTheme="minorHAnsi"/>
          <w:sz w:val="20"/>
        </w:rPr>
        <w:t>/L strontium hydroxide solution</w:t>
      </w:r>
    </w:p>
    <w:p w:rsidR="00E603E0" w:rsidRPr="009F2B4C" w:rsidRDefault="00E603E0">
      <w:pPr>
        <w:pStyle w:val="Title"/>
        <w:numPr>
          <w:ilvl w:val="0"/>
          <w:numId w:val="6"/>
        </w:numPr>
        <w:jc w:val="left"/>
        <w:rPr>
          <w:rFonts w:asciiTheme="minorHAnsi" w:hAnsiTheme="minorHAnsi"/>
          <w:sz w:val="20"/>
        </w:rPr>
      </w:pPr>
      <w:r w:rsidRPr="009F2B4C">
        <w:rPr>
          <w:rFonts w:asciiTheme="minorHAnsi" w:hAnsiTheme="minorHAnsi"/>
          <w:sz w:val="20"/>
        </w:rPr>
        <w:t xml:space="preserve">0.35 </w:t>
      </w:r>
      <w:proofErr w:type="spellStart"/>
      <w:r w:rsidRPr="009F2B4C">
        <w:rPr>
          <w:rFonts w:asciiTheme="minorHAnsi" w:hAnsiTheme="minorHAnsi"/>
          <w:sz w:val="20"/>
        </w:rPr>
        <w:t>mol</w:t>
      </w:r>
      <w:proofErr w:type="spellEnd"/>
      <w:r w:rsidRPr="009F2B4C">
        <w:rPr>
          <w:rFonts w:asciiTheme="minorHAnsi" w:hAnsiTheme="minorHAnsi"/>
          <w:sz w:val="20"/>
        </w:rPr>
        <w:t xml:space="preserve">/L </w:t>
      </w:r>
      <w:proofErr w:type="spellStart"/>
      <w:r w:rsidR="00CC5797" w:rsidRPr="009F2B4C">
        <w:rPr>
          <w:rFonts w:asciiTheme="minorHAnsi" w:hAnsiTheme="minorHAnsi"/>
          <w:sz w:val="20"/>
        </w:rPr>
        <w:t>hydroiodic</w:t>
      </w:r>
      <w:proofErr w:type="spellEnd"/>
      <w:r w:rsidR="00CC5797" w:rsidRPr="009F2B4C">
        <w:rPr>
          <w:rFonts w:asciiTheme="minorHAnsi" w:hAnsiTheme="minorHAnsi"/>
          <w:sz w:val="20"/>
        </w:rPr>
        <w:t xml:space="preserve"> acid</w:t>
      </w:r>
      <w:r w:rsidRPr="009F2B4C">
        <w:rPr>
          <w:rFonts w:asciiTheme="minorHAnsi" w:hAnsiTheme="minorHAnsi"/>
          <w:sz w:val="20"/>
        </w:rPr>
        <w:t xml:space="preserve"> </w:t>
      </w:r>
      <w:proofErr w:type="spellStart"/>
      <w:r w:rsidRPr="009F2B4C">
        <w:rPr>
          <w:rFonts w:asciiTheme="minorHAnsi" w:hAnsiTheme="minorHAnsi"/>
          <w:sz w:val="20"/>
        </w:rPr>
        <w:t>acid</w:t>
      </w:r>
      <w:proofErr w:type="spellEnd"/>
    </w:p>
    <w:p w:rsidR="00E603E0" w:rsidRPr="009F2B4C" w:rsidRDefault="00E603E0">
      <w:pPr>
        <w:pStyle w:val="Title"/>
        <w:numPr>
          <w:ilvl w:val="0"/>
          <w:numId w:val="6"/>
        </w:numPr>
        <w:jc w:val="left"/>
        <w:rPr>
          <w:rFonts w:asciiTheme="minorHAnsi" w:hAnsiTheme="minorHAnsi"/>
          <w:sz w:val="20"/>
        </w:rPr>
      </w:pPr>
      <w:r w:rsidRPr="009F2B4C">
        <w:rPr>
          <w:rFonts w:asciiTheme="minorHAnsi" w:hAnsiTheme="minorHAnsi"/>
          <w:sz w:val="20"/>
        </w:rPr>
        <w:t xml:space="preserve">0.0014 </w:t>
      </w:r>
      <w:proofErr w:type="spellStart"/>
      <w:r w:rsidRPr="009F2B4C">
        <w:rPr>
          <w:rFonts w:asciiTheme="minorHAnsi" w:hAnsiTheme="minorHAnsi"/>
          <w:sz w:val="20"/>
        </w:rPr>
        <w:t>mol</w:t>
      </w:r>
      <w:proofErr w:type="spellEnd"/>
      <w:r w:rsidRPr="009F2B4C">
        <w:rPr>
          <w:rFonts w:asciiTheme="minorHAnsi" w:hAnsiTheme="minorHAnsi"/>
          <w:sz w:val="20"/>
        </w:rPr>
        <w:t xml:space="preserve">/L </w:t>
      </w:r>
      <w:proofErr w:type="spellStart"/>
      <w:r w:rsidR="00CC5797" w:rsidRPr="009F2B4C">
        <w:rPr>
          <w:rFonts w:asciiTheme="minorHAnsi" w:hAnsiTheme="minorHAnsi"/>
          <w:sz w:val="20"/>
        </w:rPr>
        <w:t>hydrobromic</w:t>
      </w:r>
      <w:proofErr w:type="spellEnd"/>
      <w:r w:rsidRPr="009F2B4C">
        <w:rPr>
          <w:rFonts w:asciiTheme="minorHAnsi" w:hAnsiTheme="minorHAnsi"/>
          <w:sz w:val="20"/>
        </w:rPr>
        <w:t xml:space="preserve"> acid</w:t>
      </w:r>
    </w:p>
    <w:p w:rsidR="00E603E0" w:rsidRPr="009F2B4C" w:rsidRDefault="00E603E0">
      <w:pPr>
        <w:pStyle w:val="Title"/>
        <w:numPr>
          <w:ilvl w:val="0"/>
          <w:numId w:val="6"/>
        </w:numPr>
        <w:jc w:val="left"/>
        <w:rPr>
          <w:rFonts w:asciiTheme="minorHAnsi" w:hAnsiTheme="minorHAnsi"/>
          <w:sz w:val="20"/>
        </w:rPr>
      </w:pPr>
      <w:r w:rsidRPr="009F2B4C">
        <w:rPr>
          <w:rFonts w:asciiTheme="minorHAnsi" w:hAnsiTheme="minorHAnsi"/>
          <w:sz w:val="20"/>
        </w:rPr>
        <w:t xml:space="preserve">0.174 </w:t>
      </w:r>
      <w:proofErr w:type="spellStart"/>
      <w:r w:rsidRPr="009F2B4C">
        <w:rPr>
          <w:rFonts w:asciiTheme="minorHAnsi" w:hAnsiTheme="minorHAnsi"/>
          <w:sz w:val="20"/>
        </w:rPr>
        <w:t>mol</w:t>
      </w:r>
      <w:proofErr w:type="spellEnd"/>
      <w:r w:rsidRPr="009F2B4C">
        <w:rPr>
          <w:rFonts w:asciiTheme="minorHAnsi" w:hAnsiTheme="minorHAnsi"/>
          <w:sz w:val="20"/>
        </w:rPr>
        <w:t xml:space="preserve">/L </w:t>
      </w:r>
      <w:r w:rsidR="00CC5797" w:rsidRPr="009F2B4C">
        <w:rPr>
          <w:rFonts w:asciiTheme="minorHAnsi" w:hAnsiTheme="minorHAnsi"/>
          <w:sz w:val="20"/>
        </w:rPr>
        <w:t>ammonium hydroxide solution</w:t>
      </w:r>
    </w:p>
    <w:p w:rsidR="00E603E0" w:rsidRPr="009F2B4C" w:rsidRDefault="00E603E0">
      <w:pPr>
        <w:pStyle w:val="Title"/>
        <w:numPr>
          <w:ilvl w:val="0"/>
          <w:numId w:val="6"/>
        </w:numPr>
        <w:jc w:val="left"/>
        <w:rPr>
          <w:rFonts w:asciiTheme="minorHAnsi" w:hAnsiTheme="minorHAnsi"/>
          <w:sz w:val="20"/>
        </w:rPr>
      </w:pPr>
      <w:r w:rsidRPr="009F2B4C">
        <w:rPr>
          <w:rFonts w:asciiTheme="minorHAnsi" w:hAnsiTheme="minorHAnsi"/>
          <w:sz w:val="20"/>
        </w:rPr>
        <w:t xml:space="preserve">0.00000027 </w:t>
      </w:r>
      <w:proofErr w:type="spellStart"/>
      <w:r w:rsidRPr="009F2B4C">
        <w:rPr>
          <w:rFonts w:asciiTheme="minorHAnsi" w:hAnsiTheme="minorHAnsi"/>
          <w:sz w:val="20"/>
        </w:rPr>
        <w:t>mol</w:t>
      </w:r>
      <w:proofErr w:type="spellEnd"/>
      <w:r w:rsidRPr="009F2B4C">
        <w:rPr>
          <w:rFonts w:asciiTheme="minorHAnsi" w:hAnsiTheme="minorHAnsi"/>
          <w:sz w:val="20"/>
        </w:rPr>
        <w:t xml:space="preserve">/L </w:t>
      </w:r>
      <w:r w:rsidR="00CC5797" w:rsidRPr="009F2B4C">
        <w:rPr>
          <w:rFonts w:asciiTheme="minorHAnsi" w:hAnsiTheme="minorHAnsi"/>
          <w:sz w:val="20"/>
        </w:rPr>
        <w:t>calcium</w:t>
      </w:r>
      <w:r w:rsidRPr="009F2B4C">
        <w:rPr>
          <w:rFonts w:asciiTheme="minorHAnsi" w:hAnsiTheme="minorHAnsi"/>
          <w:sz w:val="20"/>
        </w:rPr>
        <w:t xml:space="preserve"> hydroxide solution</w:t>
      </w:r>
    </w:p>
    <w:p w:rsidR="00E603E0" w:rsidRPr="009F2B4C" w:rsidRDefault="00E603E0">
      <w:pPr>
        <w:pStyle w:val="Title"/>
        <w:ind w:left="360"/>
        <w:jc w:val="left"/>
        <w:rPr>
          <w:rFonts w:asciiTheme="minorHAnsi" w:hAnsiTheme="minorHAnsi"/>
          <w:sz w:val="20"/>
        </w:rPr>
      </w:pPr>
    </w:p>
    <w:p w:rsidR="00E603E0" w:rsidRPr="009F2B4C" w:rsidRDefault="00E603E0">
      <w:pPr>
        <w:jc w:val="center"/>
        <w:rPr>
          <w:rFonts w:asciiTheme="minorHAnsi" w:hAnsiTheme="minorHAnsi"/>
        </w:rPr>
      </w:pPr>
    </w:p>
    <w:p w:rsidR="00E603E0" w:rsidRPr="009F2B4C" w:rsidRDefault="0060436E" w:rsidP="0060436E">
      <w:pPr>
        <w:rPr>
          <w:rFonts w:asciiTheme="minorHAnsi" w:hAnsiTheme="minorHAnsi"/>
          <w:highlight w:val="yellow"/>
        </w:rPr>
      </w:pPr>
      <w:r w:rsidRPr="009F2B4C">
        <w:rPr>
          <w:rFonts w:asciiTheme="minorHAnsi" w:hAnsiTheme="minorHAnsi"/>
          <w:highlight w:val="yellow"/>
        </w:rPr>
        <w:t>It is good to keep some of this cabbage juice for other labs:</w:t>
      </w:r>
    </w:p>
    <w:p w:rsidR="0060436E" w:rsidRPr="009F2B4C" w:rsidRDefault="0060436E" w:rsidP="0060436E">
      <w:pPr>
        <w:rPr>
          <w:rFonts w:asciiTheme="minorHAnsi" w:hAnsiTheme="minorHAnsi"/>
          <w:highlight w:val="yellow"/>
        </w:rPr>
      </w:pPr>
      <w:r w:rsidRPr="009F2B4C">
        <w:rPr>
          <w:rFonts w:asciiTheme="minorHAnsi" w:hAnsiTheme="minorHAnsi"/>
          <w:highlight w:val="yellow"/>
        </w:rPr>
        <w:tab/>
        <w:t>Dilution labs</w:t>
      </w:r>
    </w:p>
    <w:p w:rsidR="0060436E" w:rsidRPr="009F2B4C" w:rsidRDefault="0060436E" w:rsidP="0060436E">
      <w:pPr>
        <w:rPr>
          <w:rFonts w:asciiTheme="minorHAnsi" w:hAnsiTheme="minorHAnsi"/>
        </w:rPr>
      </w:pPr>
      <w:r w:rsidRPr="009F2B4C">
        <w:rPr>
          <w:rFonts w:asciiTheme="minorHAnsi" w:hAnsiTheme="minorHAnsi"/>
          <w:highlight w:val="yellow"/>
        </w:rPr>
        <w:tab/>
        <w:t>Acid Base titrations</w:t>
      </w:r>
    </w:p>
    <w:p w:rsidR="0060436E" w:rsidRPr="009F2B4C" w:rsidRDefault="0060436E" w:rsidP="0060436E">
      <w:pPr>
        <w:rPr>
          <w:rFonts w:asciiTheme="minorHAnsi" w:hAnsiTheme="minorHAnsi"/>
        </w:rPr>
      </w:pPr>
    </w:p>
    <w:sectPr w:rsidR="0060436E" w:rsidRPr="009F2B4C" w:rsidSect="00531BE2">
      <w:footerReference w:type="default" r:id="rId8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1C4" w:rsidRDefault="000C41C4" w:rsidP="00531BE2">
      <w:r>
        <w:separator/>
      </w:r>
    </w:p>
  </w:endnote>
  <w:endnote w:type="continuationSeparator" w:id="0">
    <w:p w:rsidR="000C41C4" w:rsidRDefault="000C41C4" w:rsidP="00531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041" w:rsidRDefault="00171041">
    <w:pPr>
      <w:pStyle w:val="Footer"/>
    </w:pPr>
    <w:r>
      <w:t xml:space="preserve">Page </w:t>
    </w:r>
    <w:r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>
      <w:rPr>
        <w:b/>
        <w:sz w:val="24"/>
        <w:szCs w:val="24"/>
      </w:rPr>
      <w:fldChar w:fldCharType="separate"/>
    </w:r>
    <w:r w:rsidR="002F7DE3">
      <w:rPr>
        <w:b/>
        <w:noProof/>
      </w:rPr>
      <w:t>1</w:t>
    </w:r>
    <w:r>
      <w:rPr>
        <w:b/>
        <w:sz w:val="24"/>
        <w:szCs w:val="24"/>
      </w:rPr>
      <w:fldChar w:fldCharType="end"/>
    </w:r>
    <w:r>
      <w:t xml:space="preserve"> of </w:t>
    </w:r>
    <w:r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>
      <w:rPr>
        <w:b/>
        <w:sz w:val="24"/>
        <w:szCs w:val="24"/>
      </w:rPr>
      <w:fldChar w:fldCharType="separate"/>
    </w:r>
    <w:r w:rsidR="002F7DE3">
      <w:rPr>
        <w:b/>
        <w:noProof/>
      </w:rPr>
      <w:t>2</w:t>
    </w:r>
    <w:r>
      <w:rPr>
        <w:b/>
        <w:sz w:val="24"/>
        <w:szCs w:val="24"/>
      </w:rPr>
      <w:fldChar w:fldCharType="end"/>
    </w:r>
    <w:r>
      <w:rPr>
        <w:b/>
        <w:sz w:val="24"/>
        <w:szCs w:val="24"/>
      </w:rPr>
      <w:tab/>
    </w:r>
    <w:r>
      <w:rPr>
        <w:b/>
        <w:sz w:val="24"/>
        <w:szCs w:val="24"/>
      </w:rPr>
      <w:tab/>
      <w:t>Red Cabbage: Teacher notes</w:t>
    </w:r>
  </w:p>
  <w:p w:rsidR="00531BE2" w:rsidRDefault="00531BE2" w:rsidP="00531BE2">
    <w:pPr>
      <w:pStyle w:val="Footer"/>
      <w:tabs>
        <w:tab w:val="clear" w:pos="936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1C4" w:rsidRDefault="000C41C4" w:rsidP="00531BE2">
      <w:r>
        <w:separator/>
      </w:r>
    </w:p>
  </w:footnote>
  <w:footnote w:type="continuationSeparator" w:id="0">
    <w:p w:rsidR="000C41C4" w:rsidRDefault="000C41C4" w:rsidP="00531B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13F8E"/>
    <w:multiLevelType w:val="hybridMultilevel"/>
    <w:tmpl w:val="C51A19C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DC17C8"/>
    <w:multiLevelType w:val="hybridMultilevel"/>
    <w:tmpl w:val="FE6C36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593CC9"/>
    <w:multiLevelType w:val="hybridMultilevel"/>
    <w:tmpl w:val="0AA0FBA6"/>
    <w:lvl w:ilvl="0" w:tplc="29D412D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A2F600E"/>
    <w:multiLevelType w:val="hybridMultilevel"/>
    <w:tmpl w:val="554467F4"/>
    <w:lvl w:ilvl="0" w:tplc="678E127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8C17C2"/>
    <w:multiLevelType w:val="hybridMultilevel"/>
    <w:tmpl w:val="AD2042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5112B8"/>
    <w:multiLevelType w:val="hybridMultilevel"/>
    <w:tmpl w:val="7F32382A"/>
    <w:lvl w:ilvl="0" w:tplc="5BA663C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EBE50A2"/>
    <w:multiLevelType w:val="hybridMultilevel"/>
    <w:tmpl w:val="7F32382A"/>
    <w:lvl w:ilvl="0" w:tplc="5BA663C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7BA7AA2"/>
    <w:multiLevelType w:val="hybridMultilevel"/>
    <w:tmpl w:val="38289E96"/>
    <w:lvl w:ilvl="0" w:tplc="B0E0360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BC7"/>
    <w:rsid w:val="000C41C4"/>
    <w:rsid w:val="00171041"/>
    <w:rsid w:val="002F7DE3"/>
    <w:rsid w:val="00531BE2"/>
    <w:rsid w:val="0060436E"/>
    <w:rsid w:val="006800F4"/>
    <w:rsid w:val="007861C9"/>
    <w:rsid w:val="00814071"/>
    <w:rsid w:val="0092797C"/>
    <w:rsid w:val="009F2B4C"/>
    <w:rsid w:val="00A61DCB"/>
    <w:rsid w:val="00A97BC7"/>
    <w:rsid w:val="00C24AA5"/>
    <w:rsid w:val="00C4015A"/>
    <w:rsid w:val="00CC5797"/>
    <w:rsid w:val="00E603E0"/>
    <w:rsid w:val="00E951DA"/>
    <w:rsid w:val="00F1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531B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31BE2"/>
  </w:style>
  <w:style w:type="paragraph" w:styleId="Footer">
    <w:name w:val="footer"/>
    <w:basedOn w:val="Normal"/>
    <w:link w:val="FooterChar"/>
    <w:uiPriority w:val="99"/>
    <w:unhideWhenUsed/>
    <w:rsid w:val="00531B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BE2"/>
  </w:style>
  <w:style w:type="paragraph" w:styleId="BalloonText">
    <w:name w:val="Balloon Text"/>
    <w:basedOn w:val="Normal"/>
    <w:link w:val="BalloonTextChar"/>
    <w:uiPriority w:val="99"/>
    <w:semiHidden/>
    <w:unhideWhenUsed/>
    <w:rsid w:val="00531B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B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531B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31BE2"/>
  </w:style>
  <w:style w:type="paragraph" w:styleId="Footer">
    <w:name w:val="footer"/>
    <w:basedOn w:val="Normal"/>
    <w:link w:val="FooterChar"/>
    <w:uiPriority w:val="99"/>
    <w:unhideWhenUsed/>
    <w:rsid w:val="00531B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BE2"/>
  </w:style>
  <w:style w:type="paragraph" w:styleId="BalloonText">
    <w:name w:val="Balloon Text"/>
    <w:basedOn w:val="Normal"/>
    <w:link w:val="BalloonTextChar"/>
    <w:uiPriority w:val="99"/>
    <w:semiHidden/>
    <w:unhideWhenUsed/>
    <w:rsid w:val="00531B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B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2811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Chemistry 20</vt:lpstr>
    </vt:vector>
  </TitlesOfParts>
  <Company>Microsoft</Company>
  <LinksUpToDate>false</LinksUpToDate>
  <CharactersWithSpaces>3297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Chemistry 20</dc:title>
  <dc:creator>Dennis Jaffray</dc:creator>
  <cp:lastModifiedBy>CARC-Consultant</cp:lastModifiedBy>
  <cp:revision>2</cp:revision>
  <cp:lastPrinted>2009-01-05T01:15:00Z</cp:lastPrinted>
  <dcterms:created xsi:type="dcterms:W3CDTF">2012-03-28T16:36:00Z</dcterms:created>
  <dcterms:modified xsi:type="dcterms:W3CDTF">2012-03-28T16:36:00Z</dcterms:modified>
</cp:coreProperties>
</file>