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C6" w:rsidRDefault="00956D04" w:rsidP="007D500C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4254931</wp:posOffset>
            </wp:positionH>
            <wp:positionV relativeFrom="paragraph">
              <wp:posOffset>-348303</wp:posOffset>
            </wp:positionV>
            <wp:extent cx="1642470" cy="1247235"/>
            <wp:effectExtent l="57150" t="38100" r="33930" b="100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55" cy="125162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50">
        <w:rPr>
          <w:b/>
          <w:noProof/>
          <w:lang w:val="en-CA" w:eastAsia="en-CA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3800966</wp:posOffset>
            </wp:positionH>
            <wp:positionV relativeFrom="paragraph">
              <wp:posOffset>-1042011</wp:posOffset>
            </wp:positionV>
            <wp:extent cx="2553419" cy="3200400"/>
            <wp:effectExtent l="0" t="0" r="0" b="0"/>
            <wp:wrapNone/>
            <wp:docPr id="11" name="Picture 11" descr="http://www.cksinfo.com/clipart/electronics/computers/laptops/laptop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ksinfo.com/clipart/electronics/computers/laptops/laptop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1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50">
        <w:rPr>
          <w:b/>
          <w:noProof/>
          <w:lang w:val="en-CA" w:eastAsia="en-CA"/>
        </w:rPr>
        <w:pict>
          <v:rect id="_x0000_s1035" style="position:absolute;margin-left:258.25pt;margin-top:-31.05pt;width:62.1pt;height:6.8pt;z-index:251674112;mso-position-horizontal-relative:text;mso-position-vertical-relative:text" o:allowincell="f" fillcolor="black"/>
        </w:pict>
      </w:r>
      <w:r w:rsidR="0055788D">
        <w:rPr>
          <w:b/>
          <w:noProof/>
          <w:lang w:val="en-CA" w:eastAsia="en-CA"/>
        </w:rPr>
        <w:pict>
          <v:rect id="_x0000_s1029" style="position:absolute;margin-left:30.75pt;margin-top:-31.05pt;width:180.85pt;height:6.8pt;z-index:251660800;mso-position-horizontal-relative:text;mso-position-vertical-relative:text" o:allowincell="f" fillcolor="black"/>
        </w:pict>
      </w:r>
      <w:r w:rsidR="0055788D">
        <w:rPr>
          <w:b/>
          <w:noProof/>
          <w:lang w:val="en-CA" w:eastAsia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8.15pt;margin-top:36.1pt;width:179.8pt;height:23.4pt;z-index:251659776;mso-position-horizontal-relative:text;mso-position-vertical-relative:text" o:allowincell="f" fillcolor="black" strokeweight="1pt">
            <v:shadow color="#900"/>
            <v:textpath style="font-family:&quot;Times New Roman&quot;;font-weight:bold;font-style:italic;v-text-kern:t" trim="t" fitpath="t" string="response"/>
          </v:shape>
        </w:pict>
      </w:r>
      <w:r w:rsidR="0055788D">
        <w:rPr>
          <w:b/>
          <w:noProof/>
          <w:lang w:val="en-CA" w:eastAsia="en-C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-610870</wp:posOffset>
            </wp:positionV>
            <wp:extent cx="4388485" cy="1060450"/>
            <wp:effectExtent l="19050" t="0" r="0" b="0"/>
            <wp:wrapNone/>
            <wp:docPr id="2" name="Picture 1" descr="http://142.31.146.32/moodle/itdept/file.php/1/m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2.31.146.32/moodle/itdept/file.php/1/mood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719" b="24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C6" w:rsidRDefault="002516C6" w:rsidP="007D500C">
      <w:pPr>
        <w:pStyle w:val="Header"/>
        <w:tabs>
          <w:tab w:val="clear" w:pos="4320"/>
          <w:tab w:val="clear" w:pos="8640"/>
        </w:tabs>
        <w:rPr>
          <w:b/>
        </w:rPr>
      </w:pPr>
    </w:p>
    <w:p w:rsidR="002516C6" w:rsidRDefault="00962044" w:rsidP="007D500C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  <w:noProof/>
          <w:lang w:val="en-CA" w:eastAsia="en-CA"/>
        </w:rPr>
        <w:pict>
          <v:rect id="_x0000_s1034" style="position:absolute;margin-left:234.25pt;margin-top:11.9pt;width:86.1pt;height:7.2pt;z-index:251670016" o:allowincell="f" fillcolor="black"/>
        </w:pict>
      </w:r>
      <w:r w:rsidR="0055788D">
        <w:rPr>
          <w:b/>
          <w:noProof/>
          <w:lang w:val="en-CA" w:eastAsia="en-CA"/>
        </w:rPr>
        <w:pict>
          <v:rect id="_x0000_s1030" style="position:absolute;margin-left:-8.85pt;margin-top:11.9pt;width:49.8pt;height:7.2pt;z-index:251661824" o:allowincell="f" fillcolor="black"/>
        </w:pict>
      </w:r>
    </w:p>
    <w:p w:rsidR="002516C6" w:rsidRDefault="002516C6" w:rsidP="007D500C">
      <w:pPr>
        <w:pStyle w:val="Header"/>
        <w:tabs>
          <w:tab w:val="clear" w:pos="4320"/>
          <w:tab w:val="clear" w:pos="8640"/>
        </w:tabs>
        <w:rPr>
          <w:b/>
        </w:rPr>
      </w:pPr>
    </w:p>
    <w:p w:rsidR="002516C6" w:rsidRDefault="002516C6" w:rsidP="007D500C">
      <w:pPr>
        <w:pStyle w:val="Header"/>
        <w:tabs>
          <w:tab w:val="clear" w:pos="4320"/>
          <w:tab w:val="clear" w:pos="8640"/>
        </w:tabs>
        <w:rPr>
          <w:b/>
        </w:rPr>
      </w:pPr>
    </w:p>
    <w:p w:rsidR="00CC24AB" w:rsidRDefault="00CC24AB" w:rsidP="007D500C">
      <w:pPr>
        <w:rPr>
          <w:b/>
          <w:bCs/>
        </w:rPr>
      </w:pPr>
    </w:p>
    <w:p w:rsidR="00CC24AB" w:rsidRDefault="00CC24AB" w:rsidP="007D500C">
      <w:pPr>
        <w:rPr>
          <w:b/>
          <w:bCs/>
        </w:rPr>
      </w:pPr>
      <w:r>
        <w:rPr>
          <w:b/>
          <w:bCs/>
        </w:rPr>
        <w:t xml:space="preserve">A good </w:t>
      </w:r>
      <w:r w:rsidR="00AB037F" w:rsidRPr="00AB037F">
        <w:rPr>
          <w:b/>
          <w:bCs/>
          <w:i/>
        </w:rPr>
        <w:t>Moodle</w:t>
      </w:r>
      <w:r w:rsidR="00AB037F">
        <w:rPr>
          <w:b/>
          <w:bCs/>
        </w:rPr>
        <w:t xml:space="preserve"> </w:t>
      </w:r>
      <w:r>
        <w:rPr>
          <w:b/>
          <w:bCs/>
        </w:rPr>
        <w:t>response meets the following criteria:</w:t>
      </w:r>
    </w:p>
    <w:p w:rsidR="00CC24AB" w:rsidRDefault="00CC24AB" w:rsidP="007D500C">
      <w:pPr>
        <w:rPr>
          <w:b/>
          <w:bCs/>
        </w:rPr>
      </w:pPr>
    </w:p>
    <w:p w:rsidR="00CC24AB" w:rsidRPr="0055788D" w:rsidRDefault="00AF5BCF" w:rsidP="007C1150">
      <w:pPr>
        <w:pStyle w:val="ListParagraph"/>
        <w:numPr>
          <w:ilvl w:val="1"/>
          <w:numId w:val="1"/>
        </w:numPr>
        <w:ind w:left="993"/>
        <w:rPr>
          <w:b/>
          <w:bCs/>
          <w:i/>
        </w:rPr>
      </w:pPr>
      <w:r w:rsidRPr="0055788D">
        <w:rPr>
          <w:b/>
          <w:bCs/>
          <w:i/>
        </w:rPr>
        <w:t xml:space="preserve">clearly addresses the central question or issue </w:t>
      </w:r>
    </w:p>
    <w:p w:rsidR="00AF5BCF" w:rsidRPr="0055788D" w:rsidRDefault="00AF5BCF" w:rsidP="007C1150">
      <w:pPr>
        <w:pStyle w:val="BodyText3"/>
        <w:numPr>
          <w:ilvl w:val="1"/>
          <w:numId w:val="1"/>
        </w:numPr>
        <w:ind w:left="993"/>
        <w:rPr>
          <w:b/>
          <w:i/>
          <w:sz w:val="24"/>
        </w:rPr>
      </w:pPr>
      <w:r w:rsidRPr="0055788D">
        <w:rPr>
          <w:b/>
          <w:i/>
          <w:sz w:val="24"/>
        </w:rPr>
        <w:t>demonstrates understanding of the chosen topic</w:t>
      </w:r>
    </w:p>
    <w:p w:rsidR="00AF5BCF" w:rsidRPr="0055788D" w:rsidRDefault="00AF5BCF" w:rsidP="007C1150">
      <w:pPr>
        <w:pStyle w:val="ListParagraph"/>
        <w:numPr>
          <w:ilvl w:val="1"/>
          <w:numId w:val="1"/>
        </w:numPr>
        <w:ind w:left="993"/>
        <w:rPr>
          <w:b/>
          <w:bCs/>
          <w:i/>
        </w:rPr>
      </w:pPr>
      <w:r w:rsidRPr="0055788D">
        <w:rPr>
          <w:b/>
          <w:i/>
        </w:rPr>
        <w:t>communicates ideas and information effectively</w:t>
      </w:r>
    </w:p>
    <w:p w:rsidR="00CC24AB" w:rsidRDefault="00CC24AB" w:rsidP="007D500C">
      <w:pPr>
        <w:rPr>
          <w:b/>
          <w:bCs/>
        </w:rPr>
      </w:pPr>
    </w:p>
    <w:p w:rsidR="00743DE6" w:rsidRDefault="00743DE6" w:rsidP="007D500C">
      <w:pPr>
        <w:rPr>
          <w:b/>
          <w:bCs/>
        </w:rPr>
      </w:pPr>
    </w:p>
    <w:p w:rsidR="007D500C" w:rsidRPr="007D500C" w:rsidRDefault="007D500C" w:rsidP="007D500C">
      <w:r w:rsidRPr="007D500C">
        <w:rPr>
          <w:b/>
          <w:bCs/>
        </w:rPr>
        <w:t>Student Name</w:t>
      </w:r>
      <w:r w:rsidRPr="007D500C">
        <w:t xml:space="preserve"> ___________________ </w:t>
      </w:r>
      <w:r w:rsidR="0070036D">
        <w:t xml:space="preserve">  </w:t>
      </w:r>
      <w:r w:rsidR="0070036D" w:rsidRPr="0070036D">
        <w:rPr>
          <w:b/>
        </w:rPr>
        <w:t>Cartoon:</w:t>
      </w:r>
      <w:r w:rsidR="0070036D">
        <w:t xml:space="preserve"> _____________    </w:t>
      </w:r>
      <w:r w:rsidRPr="007D500C">
        <w:rPr>
          <w:b/>
          <w:bCs/>
        </w:rPr>
        <w:t>Date</w:t>
      </w:r>
      <w:r w:rsidRPr="007D500C">
        <w:t xml:space="preserve"> ______________</w:t>
      </w:r>
    </w:p>
    <w:p w:rsidR="007D500C" w:rsidRDefault="007D500C" w:rsidP="007D500C">
      <w:pPr>
        <w:rPr>
          <w:sz w:val="2"/>
        </w:rPr>
      </w:pPr>
    </w:p>
    <w:p w:rsidR="007D500C" w:rsidRDefault="007D500C" w:rsidP="007D500C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7D500C">
        <w:trPr>
          <w:trHeight w:val="102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00C" w:rsidRDefault="006E2527" w:rsidP="00B24D15">
            <w:pPr>
              <w:spacing w:line="360" w:lineRule="auto"/>
              <w:rPr>
                <w:b/>
                <w:sz w:val="16"/>
              </w:rPr>
            </w:pPr>
            <w:r w:rsidRPr="006E2527">
              <w:rPr>
                <w:b/>
                <w:noProof/>
                <w:sz w:val="20"/>
              </w:rPr>
              <w:pict>
                <v:line id="_x0000_s1026" style="position:absolute;z-index:251657728" from="-5.05pt,.3pt" to="77.4pt,76.5pt" o:allowincell="f"/>
              </w:pict>
            </w:r>
            <w:r w:rsidR="007D500C">
              <w:rPr>
                <w:b/>
              </w:rPr>
              <w:t xml:space="preserve">              </w:t>
            </w:r>
          </w:p>
          <w:p w:rsidR="007D500C" w:rsidRDefault="007D500C" w:rsidP="00B24D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Level</w:t>
            </w:r>
          </w:p>
          <w:p w:rsidR="007D500C" w:rsidRDefault="007D500C" w:rsidP="00B24D15">
            <w:pPr>
              <w:spacing w:line="360" w:lineRule="auto"/>
              <w:rPr>
                <w:sz w:val="8"/>
              </w:rPr>
            </w:pPr>
          </w:p>
          <w:p w:rsidR="007D500C" w:rsidRDefault="007D500C" w:rsidP="00B24D15">
            <w:pPr>
              <w:spacing w:line="360" w:lineRule="auto"/>
              <w:rPr>
                <w:b/>
                <w:sz w:val="16"/>
              </w:rPr>
            </w:pPr>
          </w:p>
          <w:p w:rsidR="007D500C" w:rsidRDefault="007D500C" w:rsidP="00B24D15">
            <w:pPr>
              <w:spacing w:line="360" w:lineRule="auto"/>
              <w:rPr>
                <w:b/>
              </w:rPr>
            </w:pPr>
            <w:r>
              <w:rPr>
                <w:b/>
              </w:rPr>
              <w:t>Criteria</w:t>
            </w:r>
            <w:r>
              <w:t xml:space="preserve">               </w:t>
            </w:r>
          </w:p>
        </w:tc>
        <w:tc>
          <w:tcPr>
            <w:tcW w:w="1635" w:type="dxa"/>
            <w:tcBorders>
              <w:left w:val="single" w:sz="8" w:space="0" w:color="auto"/>
            </w:tcBorders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</w:p>
        </w:tc>
        <w:tc>
          <w:tcPr>
            <w:tcW w:w="1635" w:type="dxa"/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1635" w:type="dxa"/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rPr>
                <w:b/>
              </w:rPr>
              <w:t>Adequate</w:t>
            </w:r>
          </w:p>
        </w:tc>
        <w:tc>
          <w:tcPr>
            <w:tcW w:w="1635" w:type="dxa"/>
          </w:tcPr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6"/>
              </w:rPr>
            </w:pPr>
          </w:p>
          <w:p w:rsidR="007D500C" w:rsidRDefault="007D500C" w:rsidP="00B24D15">
            <w:pPr>
              <w:shd w:val="clear" w:color="auto" w:fill="FFFFFF"/>
              <w:spacing w:line="360" w:lineRule="auto"/>
              <w:ind w:right="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  <w:p w:rsidR="007D500C" w:rsidRDefault="007D500C" w:rsidP="00B24D1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rPr>
                <w:b/>
              </w:rPr>
              <w:t>Limited</w:t>
            </w:r>
            <w:r>
              <w:t xml:space="preserve"> *</w:t>
            </w:r>
          </w:p>
        </w:tc>
        <w:tc>
          <w:tcPr>
            <w:tcW w:w="1635" w:type="dxa"/>
          </w:tcPr>
          <w:p w:rsidR="007D500C" w:rsidRDefault="007D500C" w:rsidP="00B24D15">
            <w:pPr>
              <w:spacing w:line="360" w:lineRule="auto"/>
              <w:rPr>
                <w:b/>
                <w:sz w:val="16"/>
              </w:rPr>
            </w:pPr>
          </w:p>
          <w:p w:rsidR="007D500C" w:rsidRDefault="007D500C" w:rsidP="00B24D15">
            <w:pPr>
              <w:spacing w:line="360" w:lineRule="auto"/>
            </w:pPr>
            <w:r>
              <w:rPr>
                <w:b/>
              </w:rPr>
              <w:t>Insufficient / Blank *</w:t>
            </w:r>
          </w:p>
        </w:tc>
      </w:tr>
      <w:tr w:rsidR="000B2A12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A12" w:rsidRDefault="000B2A12" w:rsidP="002516C6">
            <w:pPr>
              <w:pStyle w:val="BodyText2"/>
              <w:ind w:left="0"/>
              <w:rPr>
                <w:sz w:val="18"/>
              </w:rPr>
            </w:pPr>
          </w:p>
          <w:p w:rsidR="000B2A12" w:rsidRDefault="00AF5BCF" w:rsidP="00CA056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Responds to the central question or issue</w:t>
            </w:r>
          </w:p>
          <w:p w:rsidR="000B2A12" w:rsidRDefault="000B2A12" w:rsidP="00CA0566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</w:tcPr>
          <w:p w:rsidR="002516C6" w:rsidRDefault="002516C6" w:rsidP="00CA0566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16"/>
              </w:rPr>
            </w:pPr>
          </w:p>
          <w:p w:rsidR="000B2A12" w:rsidRDefault="00AF5BCF" w:rsidP="00AF5BCF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Response to the central question</w:t>
            </w:r>
            <w:r w:rsidR="000B2A12">
              <w:rPr>
                <w:rFonts w:ascii="Times New Roman" w:hAnsi="Times New Roman"/>
                <w:sz w:val="16"/>
              </w:rPr>
              <w:t xml:space="preserve"> is specific and insightful</w:t>
            </w:r>
          </w:p>
        </w:tc>
        <w:tc>
          <w:tcPr>
            <w:tcW w:w="1635" w:type="dxa"/>
          </w:tcPr>
          <w:p w:rsidR="002516C6" w:rsidRDefault="002516C6" w:rsidP="00CA0566">
            <w:pPr>
              <w:pStyle w:val="InsideAddress"/>
              <w:rPr>
                <w:sz w:val="16"/>
              </w:rPr>
            </w:pPr>
          </w:p>
          <w:p w:rsidR="000B2A12" w:rsidRDefault="00AF5BCF" w:rsidP="00CA0566">
            <w:pPr>
              <w:pStyle w:val="InsideAddress"/>
              <w:rPr>
                <w:sz w:val="16"/>
              </w:rPr>
            </w:pPr>
            <w:r>
              <w:rPr>
                <w:sz w:val="16"/>
              </w:rPr>
              <w:t xml:space="preserve">Response to the central question </w:t>
            </w:r>
            <w:r w:rsidR="000B2A12">
              <w:rPr>
                <w:sz w:val="16"/>
              </w:rPr>
              <w:t>is meaningful and relevant</w:t>
            </w:r>
          </w:p>
        </w:tc>
        <w:tc>
          <w:tcPr>
            <w:tcW w:w="1635" w:type="dxa"/>
          </w:tcPr>
          <w:p w:rsidR="002516C6" w:rsidRDefault="002516C6" w:rsidP="00CA0566">
            <w:pPr>
              <w:pStyle w:val="BodyText3"/>
            </w:pPr>
          </w:p>
          <w:p w:rsidR="000B2A12" w:rsidRDefault="00AF5BCF" w:rsidP="00CA0566">
            <w:pPr>
              <w:pStyle w:val="BodyText3"/>
            </w:pPr>
            <w:r>
              <w:t xml:space="preserve">Response to the central question is </w:t>
            </w:r>
            <w:r w:rsidR="000B2A12">
              <w:t xml:space="preserve">general </w:t>
            </w:r>
          </w:p>
        </w:tc>
        <w:tc>
          <w:tcPr>
            <w:tcW w:w="1635" w:type="dxa"/>
          </w:tcPr>
          <w:p w:rsidR="002516C6" w:rsidRDefault="002516C6" w:rsidP="00CA0566">
            <w:pPr>
              <w:rPr>
                <w:sz w:val="16"/>
              </w:rPr>
            </w:pPr>
          </w:p>
          <w:p w:rsidR="000B2A12" w:rsidRDefault="00AF5BCF" w:rsidP="00CA0566">
            <w:pPr>
              <w:rPr>
                <w:sz w:val="16"/>
              </w:rPr>
            </w:pPr>
            <w:r>
              <w:rPr>
                <w:sz w:val="16"/>
              </w:rPr>
              <w:t>Response to the central question is</w:t>
            </w:r>
            <w:r w:rsidR="000B2A12">
              <w:rPr>
                <w:sz w:val="16"/>
              </w:rPr>
              <w:t xml:space="preserve"> vague</w:t>
            </w:r>
          </w:p>
        </w:tc>
        <w:tc>
          <w:tcPr>
            <w:tcW w:w="1635" w:type="dxa"/>
          </w:tcPr>
          <w:p w:rsidR="000B2A12" w:rsidRDefault="000B2A12" w:rsidP="002516C6">
            <w:pPr>
              <w:rPr>
                <w:sz w:val="8"/>
                <w:szCs w:val="8"/>
              </w:rPr>
            </w:pPr>
          </w:p>
          <w:p w:rsidR="002516C6" w:rsidRPr="00363BEF" w:rsidRDefault="002516C6" w:rsidP="002516C6">
            <w:pPr>
              <w:rPr>
                <w:sz w:val="16"/>
                <w:szCs w:val="16"/>
              </w:rPr>
            </w:pPr>
            <w:r w:rsidRPr="00363BEF">
              <w:rPr>
                <w:sz w:val="16"/>
                <w:szCs w:val="16"/>
              </w:rPr>
              <w:t>No score is awarded because there is insufficient evidence of student performance based on the requirements of the assessment task.</w:t>
            </w:r>
          </w:p>
          <w:p w:rsidR="002516C6" w:rsidRPr="00363BEF" w:rsidRDefault="002516C6" w:rsidP="002516C6">
            <w:pPr>
              <w:rPr>
                <w:sz w:val="8"/>
                <w:szCs w:val="8"/>
              </w:rPr>
            </w:pPr>
          </w:p>
        </w:tc>
      </w:tr>
      <w:tr w:rsidR="000B2A12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A12" w:rsidRDefault="000B2A12" w:rsidP="00CA0566">
            <w:pPr>
              <w:jc w:val="center"/>
              <w:rPr>
                <w:sz w:val="18"/>
              </w:rPr>
            </w:pPr>
          </w:p>
          <w:p w:rsidR="000B2A12" w:rsidRDefault="000B2A12" w:rsidP="00CA056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Demonstrates understanding</w:t>
            </w:r>
          </w:p>
          <w:p w:rsidR="000B2A12" w:rsidRDefault="000B2A12" w:rsidP="00CA0566">
            <w:pPr>
              <w:jc w:val="center"/>
              <w:rPr>
                <w:sz w:val="18"/>
              </w:rPr>
            </w:pPr>
          </w:p>
          <w:p w:rsidR="000B2A12" w:rsidRDefault="000B2A12" w:rsidP="00CA0566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</w:tcPr>
          <w:p w:rsidR="007B5CB0" w:rsidRDefault="007B5CB0" w:rsidP="002516C6">
            <w:pPr>
              <w:pStyle w:val="BodyText3"/>
              <w:rPr>
                <w:sz w:val="14"/>
                <w:szCs w:val="14"/>
              </w:rPr>
            </w:pPr>
          </w:p>
          <w:p w:rsidR="000B2A12" w:rsidRDefault="000B2A12" w:rsidP="002516C6">
            <w:pPr>
              <w:pStyle w:val="BodyText3"/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 xml:space="preserve">Demonstrates a thorough and insightful understanding of the chosen </w:t>
            </w:r>
            <w:r w:rsidR="00E54304">
              <w:rPr>
                <w:sz w:val="14"/>
                <w:szCs w:val="14"/>
              </w:rPr>
              <w:t>topic</w:t>
            </w:r>
          </w:p>
          <w:p w:rsidR="007B5CB0" w:rsidRPr="007B5CB0" w:rsidRDefault="007B5CB0" w:rsidP="002516C6">
            <w:pPr>
              <w:pStyle w:val="BodyText3"/>
              <w:rPr>
                <w:sz w:val="14"/>
                <w:szCs w:val="14"/>
              </w:rPr>
            </w:pPr>
          </w:p>
        </w:tc>
        <w:tc>
          <w:tcPr>
            <w:tcW w:w="1635" w:type="dxa"/>
          </w:tcPr>
          <w:p w:rsidR="007B5CB0" w:rsidRDefault="007B5CB0" w:rsidP="000B2A12">
            <w:pPr>
              <w:pStyle w:val="BodyText3"/>
              <w:rPr>
                <w:sz w:val="14"/>
                <w:szCs w:val="14"/>
              </w:rPr>
            </w:pPr>
          </w:p>
          <w:p w:rsidR="000B2A12" w:rsidRPr="007B5CB0" w:rsidRDefault="000B2A12" w:rsidP="00AF5BCF">
            <w:pPr>
              <w:pStyle w:val="BodyText3"/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 xml:space="preserve">Demonstrates a clear understanding of the chosen </w:t>
            </w:r>
            <w:r w:rsidR="00AF5BCF">
              <w:rPr>
                <w:sz w:val="14"/>
                <w:szCs w:val="14"/>
              </w:rPr>
              <w:t>topic</w:t>
            </w:r>
            <w:r w:rsidRPr="007B5CB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</w:tcPr>
          <w:p w:rsidR="007B5CB0" w:rsidRDefault="007B5CB0" w:rsidP="000B2A12">
            <w:pPr>
              <w:pStyle w:val="BodyText3"/>
              <w:rPr>
                <w:sz w:val="14"/>
                <w:szCs w:val="14"/>
              </w:rPr>
            </w:pPr>
          </w:p>
          <w:p w:rsidR="000B2A12" w:rsidRPr="007B5CB0" w:rsidRDefault="000B2A12" w:rsidP="00AF5BCF">
            <w:pPr>
              <w:pStyle w:val="BodyText3"/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 xml:space="preserve">Demonstrates some understanding of the chosen </w:t>
            </w:r>
            <w:r w:rsidR="00AF5BCF">
              <w:rPr>
                <w:sz w:val="14"/>
                <w:szCs w:val="14"/>
              </w:rPr>
              <w:t>topic</w:t>
            </w:r>
          </w:p>
        </w:tc>
        <w:tc>
          <w:tcPr>
            <w:tcW w:w="1635" w:type="dxa"/>
          </w:tcPr>
          <w:p w:rsidR="007B5CB0" w:rsidRDefault="007B5CB0" w:rsidP="002516C6">
            <w:pPr>
              <w:pStyle w:val="BodyText3"/>
              <w:rPr>
                <w:sz w:val="14"/>
                <w:szCs w:val="14"/>
              </w:rPr>
            </w:pPr>
          </w:p>
          <w:p w:rsidR="000B2A12" w:rsidRPr="007B5CB0" w:rsidRDefault="000B2A12" w:rsidP="00AF5BCF">
            <w:pPr>
              <w:pStyle w:val="BodyText3"/>
              <w:rPr>
                <w:sz w:val="14"/>
                <w:szCs w:val="14"/>
              </w:rPr>
            </w:pPr>
            <w:r w:rsidRPr="007B5CB0">
              <w:rPr>
                <w:sz w:val="14"/>
                <w:szCs w:val="14"/>
              </w:rPr>
              <w:t xml:space="preserve">Demonstrates little, or no understanding of the chosen </w:t>
            </w:r>
            <w:r w:rsidR="00AF5BCF">
              <w:rPr>
                <w:sz w:val="14"/>
                <w:szCs w:val="14"/>
              </w:rPr>
              <w:t>topic</w:t>
            </w:r>
          </w:p>
        </w:tc>
        <w:tc>
          <w:tcPr>
            <w:tcW w:w="1635" w:type="dxa"/>
          </w:tcPr>
          <w:p w:rsidR="000B2A12" w:rsidRDefault="000B2A12" w:rsidP="00B24D15">
            <w:pPr>
              <w:rPr>
                <w:sz w:val="20"/>
                <w:szCs w:val="20"/>
              </w:rPr>
            </w:pPr>
          </w:p>
        </w:tc>
      </w:tr>
      <w:tr w:rsidR="000B2A12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A12" w:rsidRDefault="000B2A12" w:rsidP="00CA0566">
            <w:pPr>
              <w:rPr>
                <w:sz w:val="18"/>
              </w:rPr>
            </w:pPr>
          </w:p>
          <w:p w:rsidR="000B2A12" w:rsidRPr="000919D8" w:rsidRDefault="000B2A12" w:rsidP="000919D8">
            <w:pPr>
              <w:pStyle w:val="Heading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Communicates key ideas and information</w:t>
            </w:r>
          </w:p>
          <w:p w:rsidR="000B2A12" w:rsidRDefault="000B2A12" w:rsidP="00CA0566">
            <w:pPr>
              <w:rPr>
                <w:sz w:val="18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</w:tcPr>
          <w:p w:rsidR="000919D8" w:rsidRDefault="000919D8" w:rsidP="00CA0566">
            <w:pPr>
              <w:rPr>
                <w:sz w:val="16"/>
              </w:rPr>
            </w:pPr>
          </w:p>
          <w:p w:rsidR="000B2A12" w:rsidRDefault="000B2A12" w:rsidP="00CA0566">
            <w:pPr>
              <w:rPr>
                <w:sz w:val="16"/>
              </w:rPr>
            </w:pPr>
            <w:r>
              <w:rPr>
                <w:sz w:val="16"/>
              </w:rPr>
              <w:t xml:space="preserve">Communicates key ideas and information convincingly </w:t>
            </w:r>
          </w:p>
          <w:p w:rsidR="000B2A12" w:rsidRDefault="000B2A12" w:rsidP="00CA0566">
            <w:pPr>
              <w:rPr>
                <w:sz w:val="16"/>
              </w:rPr>
            </w:pPr>
          </w:p>
        </w:tc>
        <w:tc>
          <w:tcPr>
            <w:tcW w:w="1635" w:type="dxa"/>
          </w:tcPr>
          <w:p w:rsidR="000919D8" w:rsidRDefault="000919D8" w:rsidP="000919D8">
            <w:pPr>
              <w:rPr>
                <w:sz w:val="16"/>
              </w:rPr>
            </w:pPr>
          </w:p>
          <w:p w:rsidR="000B2A12" w:rsidRDefault="000B2A12" w:rsidP="000919D8">
            <w:pPr>
              <w:rPr>
                <w:sz w:val="16"/>
              </w:rPr>
            </w:pPr>
            <w:r>
              <w:rPr>
                <w:sz w:val="16"/>
              </w:rPr>
              <w:t xml:space="preserve">Communicates ideas and information effectively </w:t>
            </w:r>
          </w:p>
        </w:tc>
        <w:tc>
          <w:tcPr>
            <w:tcW w:w="1635" w:type="dxa"/>
          </w:tcPr>
          <w:p w:rsidR="000919D8" w:rsidRDefault="000919D8" w:rsidP="000919D8">
            <w:pPr>
              <w:rPr>
                <w:sz w:val="16"/>
              </w:rPr>
            </w:pPr>
          </w:p>
          <w:p w:rsidR="000B2A12" w:rsidRDefault="000B2A12" w:rsidP="000919D8">
            <w:pPr>
              <w:rPr>
                <w:sz w:val="16"/>
              </w:rPr>
            </w:pPr>
            <w:r>
              <w:rPr>
                <w:sz w:val="16"/>
              </w:rPr>
              <w:t xml:space="preserve">Communicates some ideas and information </w:t>
            </w:r>
          </w:p>
        </w:tc>
        <w:tc>
          <w:tcPr>
            <w:tcW w:w="1635" w:type="dxa"/>
          </w:tcPr>
          <w:p w:rsidR="000919D8" w:rsidRDefault="000919D8" w:rsidP="00CA0566">
            <w:pPr>
              <w:rPr>
                <w:sz w:val="16"/>
              </w:rPr>
            </w:pPr>
          </w:p>
          <w:p w:rsidR="000B2A12" w:rsidRDefault="000B2A12" w:rsidP="00CA0566">
            <w:pPr>
              <w:rPr>
                <w:sz w:val="16"/>
              </w:rPr>
            </w:pPr>
            <w:r>
              <w:rPr>
                <w:sz w:val="16"/>
              </w:rPr>
              <w:t xml:space="preserve">Communicates few ideas </w:t>
            </w:r>
          </w:p>
          <w:p w:rsidR="000B2A12" w:rsidRDefault="000B2A12" w:rsidP="00CA0566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noProof/>
                <w:sz w:val="16"/>
                <w:szCs w:val="24"/>
              </w:rPr>
            </w:pPr>
          </w:p>
        </w:tc>
        <w:tc>
          <w:tcPr>
            <w:tcW w:w="1635" w:type="dxa"/>
          </w:tcPr>
          <w:p w:rsidR="000B2A12" w:rsidRDefault="000B2A12" w:rsidP="00B24D15">
            <w:pPr>
              <w:rPr>
                <w:sz w:val="16"/>
              </w:rPr>
            </w:pPr>
          </w:p>
        </w:tc>
      </w:tr>
    </w:tbl>
    <w:p w:rsidR="007D500C" w:rsidRDefault="007D500C" w:rsidP="007D500C">
      <w:pPr>
        <w:rPr>
          <w:b/>
          <w:sz w:val="8"/>
        </w:rPr>
      </w:pPr>
    </w:p>
    <w:p w:rsidR="007D500C" w:rsidRDefault="0055788D" w:rsidP="007D500C">
      <w:pPr>
        <w:pStyle w:val="InsideAddress"/>
        <w:rPr>
          <w:b/>
          <w:sz w:val="18"/>
        </w:rPr>
      </w:pPr>
      <w:r>
        <w:rPr>
          <w:b/>
          <w:noProof/>
          <w:sz w:val="18"/>
          <w:lang w:val="en-CA" w:eastAsia="en-C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4190952</wp:posOffset>
            </wp:positionH>
            <wp:positionV relativeFrom="paragraph">
              <wp:posOffset>45900</wp:posOffset>
            </wp:positionV>
            <wp:extent cx="2339508" cy="2346385"/>
            <wp:effectExtent l="19050" t="0" r="3642" b="0"/>
            <wp:wrapNone/>
            <wp:docPr id="3" name="Picture 4" descr="http://gvmoodle.gvisd.org/gvmoodle/file.php/1/mosiac-round-lo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vmoodle.gvisd.org/gvmoodle/file.php/1/mosiac-round-lore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08" cy="23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00C" w:rsidRPr="002516C6" w:rsidRDefault="006E2527" w:rsidP="007D500C">
      <w:pPr>
        <w:pStyle w:val="InsideAddress"/>
        <w:ind w:right="-992"/>
        <w:rPr>
          <w:b/>
          <w:sz w:val="18"/>
        </w:rPr>
      </w:pPr>
      <w:r>
        <w:rPr>
          <w:b/>
          <w:noProof/>
          <w:sz w:val="18"/>
          <w:lang w:val="en-CA" w:eastAsia="en-CA"/>
        </w:rPr>
        <w:pict>
          <v:rect id="_x0000_s1032" style="position:absolute;margin-left:65.05pt;margin-top:2.3pt;width:320.5pt;height:7.15pt;z-index:251665920" stroked="f">
            <v:fill color2="fill darken(118)" rotate="t" angle="-90" method="linear sigma" focus="100%" type="gradient"/>
          </v:rect>
        </w:pict>
      </w:r>
      <w:r w:rsidR="002516C6" w:rsidRPr="002516C6">
        <w:rPr>
          <w:b/>
          <w:sz w:val="18"/>
        </w:rPr>
        <w:t>COMMENTS:</w:t>
      </w:r>
    </w:p>
    <w:p w:rsidR="002516C6" w:rsidRDefault="002516C6" w:rsidP="007D500C">
      <w:pPr>
        <w:pStyle w:val="InsideAddress"/>
        <w:ind w:right="-992"/>
        <w:rPr>
          <w:sz w:val="18"/>
        </w:rPr>
      </w:pPr>
    </w:p>
    <w:p w:rsidR="00A476ED" w:rsidRDefault="006E2527">
      <w:r w:rsidRPr="006E2527">
        <w:rPr>
          <w:b/>
          <w:noProof/>
          <w:sz w:val="18"/>
          <w:lang w:val="en-CA" w:eastAsia="en-CA"/>
        </w:rPr>
        <w:pict>
          <v:rect id="_x0000_s1033" style="position:absolute;margin-left:447.5pt;margin-top:147.15pt;width:98.3pt;height:7.15pt;rotation:270;z-index:251666944" stroked="f">
            <v:fill color2="fill darken(118)" rotate="t" angle="-90" method="linear sigma" focus="100%" type="gradient"/>
          </v:rect>
        </w:pict>
      </w:r>
    </w:p>
    <w:sectPr w:rsidR="00A476ED" w:rsidSect="007D500C"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F8" w:rsidRDefault="00A70FF8">
      <w:r>
        <w:separator/>
      </w:r>
    </w:p>
  </w:endnote>
  <w:endnote w:type="continuationSeparator" w:id="0">
    <w:p w:rsidR="00A70FF8" w:rsidRDefault="00A7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F8" w:rsidRDefault="00A70FF8">
      <w:r>
        <w:separator/>
      </w:r>
    </w:p>
  </w:footnote>
  <w:footnote w:type="continuationSeparator" w:id="0">
    <w:p w:rsidR="00A70FF8" w:rsidRDefault="00A70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303A"/>
    <w:multiLevelType w:val="hybridMultilevel"/>
    <w:tmpl w:val="D01C7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0C"/>
    <w:rsid w:val="000919D8"/>
    <w:rsid w:val="000B2A12"/>
    <w:rsid w:val="002516C6"/>
    <w:rsid w:val="003B61B3"/>
    <w:rsid w:val="004429C1"/>
    <w:rsid w:val="0055788D"/>
    <w:rsid w:val="006E2527"/>
    <w:rsid w:val="0070036D"/>
    <w:rsid w:val="0070313F"/>
    <w:rsid w:val="00743DE6"/>
    <w:rsid w:val="00771EF9"/>
    <w:rsid w:val="00785F2E"/>
    <w:rsid w:val="007B5CB0"/>
    <w:rsid w:val="007C1150"/>
    <w:rsid w:val="007D500C"/>
    <w:rsid w:val="00956D04"/>
    <w:rsid w:val="00962044"/>
    <w:rsid w:val="00A151B0"/>
    <w:rsid w:val="00A476ED"/>
    <w:rsid w:val="00A70FF8"/>
    <w:rsid w:val="00AB037F"/>
    <w:rsid w:val="00AF5BCF"/>
    <w:rsid w:val="00B24D15"/>
    <w:rsid w:val="00C71B3A"/>
    <w:rsid w:val="00CA0566"/>
    <w:rsid w:val="00CC24AB"/>
    <w:rsid w:val="00E5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00C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B2A12"/>
    <w:pPr>
      <w:keepNext/>
      <w:jc w:val="center"/>
      <w:outlineLvl w:val="4"/>
    </w:pPr>
    <w:rPr>
      <w:rFonts w:ascii="Tahoma" w:hAnsi="Tahoma" w:cs="Tahoma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0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00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D500C"/>
    <w:pPr>
      <w:ind w:left="1440"/>
      <w:jc w:val="center"/>
    </w:pPr>
    <w:rPr>
      <w:szCs w:val="20"/>
    </w:rPr>
  </w:style>
  <w:style w:type="paragraph" w:customStyle="1" w:styleId="Preformatted">
    <w:name w:val="Preformatted"/>
    <w:basedOn w:val="Normal"/>
    <w:rsid w:val="007D500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sideAddress">
    <w:name w:val="Inside Address"/>
    <w:basedOn w:val="Normal"/>
    <w:rsid w:val="007D500C"/>
    <w:rPr>
      <w:sz w:val="20"/>
      <w:szCs w:val="20"/>
    </w:rPr>
  </w:style>
  <w:style w:type="paragraph" w:customStyle="1" w:styleId="BodyText3">
    <w:name w:val="BodyText3"/>
    <w:basedOn w:val="Preformatted"/>
    <w:rsid w:val="007D500C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character" w:styleId="Hyperlink">
    <w:name w:val="Hyperlink"/>
    <w:basedOn w:val="DefaultParagraphFont"/>
    <w:rsid w:val="007D500C"/>
    <w:rPr>
      <w:color w:val="0000FF"/>
      <w:u w:val="single"/>
    </w:rPr>
  </w:style>
  <w:style w:type="paragraph" w:styleId="BodyText2">
    <w:name w:val="Body Text 2"/>
    <w:basedOn w:val="Normal"/>
    <w:link w:val="BodyText2Char"/>
    <w:rsid w:val="000B2A12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B2A12"/>
    <w:rPr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B2A12"/>
    <w:rPr>
      <w:rFonts w:ascii="Tahoma" w:hAnsi="Tahoma" w:cs="Tahoma"/>
      <w:b/>
      <w:bCs/>
      <w:sz w:val="40"/>
      <w:lang w:val="en-US" w:eastAsia="en-US"/>
    </w:rPr>
  </w:style>
  <w:style w:type="paragraph" w:styleId="BalloonText">
    <w:name w:val="Balloon Text"/>
    <w:basedOn w:val="Normal"/>
    <w:link w:val="BalloonTextChar"/>
    <w:rsid w:val="00251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6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1335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http://www.aac.ab.ca/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cp:lastModifiedBy>findlacr</cp:lastModifiedBy>
  <cp:revision>11</cp:revision>
  <cp:lastPrinted>2010-05-05T17:10:00Z</cp:lastPrinted>
  <dcterms:created xsi:type="dcterms:W3CDTF">2010-05-05T16:26:00Z</dcterms:created>
  <dcterms:modified xsi:type="dcterms:W3CDTF">2010-05-05T17:10:00Z</dcterms:modified>
</cp:coreProperties>
</file>