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999" w:rsidRDefault="00824992">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8" type="#_x0000_t136" style="position:absolute;margin-left:-1.65pt;margin-top:-36.8pt;width:523.65pt;height:8.15pt;z-index:17" o:regroupid="2" fillcolor="black">
            <v:shadow color="#868686"/>
            <v:textpath style="font-family:&quot;Times New Roman&quot;;font-weight:bold;v-text-kern:t" trim="t" fitpath="t" string="TO WHAT EXTENT SHOULD WE EMBRACE A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margin-left:157.3pt;margin-top:-28.65pt;width:84.15pt;height:73.65pt;z-index:16" o:regroupid="2">
            <v:imagedata r:id="rId7" o:title="scan0004" chromakey="#fffefa"/>
          </v:shape>
        </w:pict>
      </w:r>
      <w:r>
        <w:rPr>
          <w:noProof/>
        </w:rPr>
        <w:pict>
          <v:line id="_x0000_s1066" style="position:absolute;z-index:15" from="-1.65pt,-45pt" to="522pt,-45pt" o:regroupid="2" strokeweight="3pt"/>
        </w:pict>
      </w:r>
      <w:r>
        <w:rPr>
          <w:noProof/>
        </w:rPr>
        <w:pict>
          <v:shape id="_x0000_s1062" type="#_x0000_t136" style="position:absolute;margin-left:-1.65pt;margin-top:-20.45pt;width:523.65pt;height:32.7pt;z-index:11" o:regroupid="2" fillcolor="black">
            <v:shadow color="#868686"/>
            <v:textpath style="font-family:&quot;Times New Roman&quot;;font-weight:bold;v-text-kern:t" trim="t" fitpath="t" string="IDE   LOGY"/>
          </v:shape>
        </w:pict>
      </w:r>
      <w:r>
        <w:rPr>
          <w:noProof/>
        </w:rPr>
        <w:pict>
          <v:rect id="_x0000_s1060" style="position:absolute;margin-left:-11pt;margin-top:-12.25pt;width:504.95pt;height:16.35pt;z-index:9" o:regroupid="2" stroked="f">
            <v:fill color2="fill darken(179)" rotate="t" angle="-90" method="linear sigma" focus="-50%" type="gradient"/>
          </v:rect>
        </w:pict>
      </w:r>
    </w:p>
    <w:p w:rsidR="005A2B71" w:rsidRDefault="00824992">
      <w:r>
        <w:rPr>
          <w:noProof/>
        </w:rPr>
        <w:pict>
          <v:rect id="_x0000_s1064" style="position:absolute;margin-left:465.9pt;margin-top:4.8pt;width:56.1pt;height:10.05pt;z-index:13" o:regroupid="2" fillcolor="black" stroked="f">
            <v:fill color2="fill lighten(0)" rotate="t" angle="-90" method="linear sigma" type="gradient"/>
          </v:rect>
        </w:pict>
      </w:r>
      <w:r>
        <w:rPr>
          <w:noProof/>
        </w:rPr>
        <w:pict>
          <v:shape id="_x0000_s1063" type="#_x0000_t136" style="position:absolute;margin-left:250.8pt;margin-top:6.65pt;width:205.75pt;height:8.2pt;z-index:12" o:regroupid="2" fillcolor="black">
            <v:shadow color="#868686"/>
            <v:textpath style="font-family:&quot;Times New Roman&quot;;font-weight:bold;v-text-kern:t" trim="t" fitpath="t" string="SOCIAL STUDIES 30-1"/>
          </v:shape>
        </w:pict>
      </w:r>
      <w:r>
        <w:rPr>
          <w:noProof/>
        </w:rPr>
        <w:pict>
          <v:rect id="_x0000_s1061" style="position:absolute;margin-left:-1.65pt;margin-top:3.95pt;width:158.95pt;height:10.9pt;z-index:10" o:regroupid="2" fillcolor="black" stroked="f">
            <v:fill color2="fill lighten(0)" rotate="t" angle="-90" method="linear sigma" focus="100%" type="gradient"/>
          </v:rect>
        </w:pict>
      </w:r>
    </w:p>
    <w:p w:rsidR="005A617D" w:rsidRDefault="00824992">
      <w:r>
        <w:rPr>
          <w:noProof/>
        </w:rPr>
        <w:pict>
          <v:line id="_x0000_s1069" style="position:absolute;z-index:18" from="250.8pt,9.2pt" to="522pt,9.2pt" o:regroupid="2" strokeweight="3pt"/>
        </w:pict>
      </w:r>
      <w:r>
        <w:rPr>
          <w:noProof/>
        </w:rPr>
        <w:pict>
          <v:line id="_x0000_s1065" style="position:absolute;z-index:14" from="-1.65pt,9.2pt" to="157.3pt,9.2pt" o:regroupid="2" strokeweight="3pt"/>
        </w:pict>
      </w:r>
    </w:p>
    <w:p w:rsidR="005A617D" w:rsidRDefault="005A617D"/>
    <w:p w:rsidR="00A036D1" w:rsidRDefault="00D95999">
      <w:r>
        <w:t>Read the followi</w:t>
      </w:r>
      <w:r w:rsidR="00734721">
        <w:t>ng article and complete the task</w:t>
      </w:r>
      <w:r>
        <w:t>s below</w:t>
      </w:r>
      <w:r w:rsidR="005A2B71">
        <w:t xml:space="preserve"> (you likely read this piece in social 10-1)</w:t>
      </w:r>
      <w:r>
        <w:t>:</w:t>
      </w:r>
    </w:p>
    <w:p w:rsidR="00D95999" w:rsidRDefault="00D95999"/>
    <w:p w:rsidR="00A036D1" w:rsidRDefault="00AA6BE1">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8" type="#_x0000_t65" style="position:absolute;margin-left:36pt;margin-top:2.4pt;width:6in;height:585pt;z-index:-65" adj="20215">
            <v:shadow on="t" opacity=".5" offset="11pt,9pt" offset2="10pt,6pt"/>
          </v:shape>
        </w:pict>
      </w:r>
    </w:p>
    <w:p w:rsidR="00A036D1" w:rsidRPr="005A617D" w:rsidRDefault="00A036D1" w:rsidP="005A617D">
      <w:pPr>
        <w:ind w:left="1080" w:right="1440"/>
        <w:rPr>
          <w:b/>
          <w:sz w:val="32"/>
          <w:szCs w:val="32"/>
        </w:rPr>
      </w:pPr>
      <w:r w:rsidRPr="005A617D">
        <w:rPr>
          <w:b/>
          <w:sz w:val="32"/>
          <w:szCs w:val="32"/>
        </w:rPr>
        <w:t>Canadian Underground Informer</w:t>
      </w:r>
    </w:p>
    <w:p w:rsidR="00A036D1" w:rsidRPr="005A617D" w:rsidRDefault="00A036D1" w:rsidP="005A617D">
      <w:pPr>
        <w:ind w:left="1080" w:right="1440"/>
        <w:rPr>
          <w:sz w:val="20"/>
          <w:szCs w:val="20"/>
        </w:rPr>
      </w:pPr>
    </w:p>
    <w:p w:rsidR="00A036D1" w:rsidRPr="005A617D" w:rsidRDefault="00A036D1" w:rsidP="005A617D">
      <w:pPr>
        <w:ind w:left="1080" w:right="1440"/>
        <w:rPr>
          <w:sz w:val="20"/>
          <w:szCs w:val="20"/>
        </w:rPr>
      </w:pPr>
      <w:r w:rsidRPr="00B92A0D">
        <w:rPr>
          <w:b/>
          <w:i/>
        </w:rPr>
        <w:t>September 21, 2078</w:t>
      </w:r>
      <w:r w:rsidRPr="005A617D">
        <w:rPr>
          <w:sz w:val="20"/>
          <w:szCs w:val="20"/>
        </w:rPr>
        <w:t>.</w:t>
      </w:r>
    </w:p>
    <w:p w:rsidR="00A036D1" w:rsidRPr="005A617D" w:rsidRDefault="00A036D1" w:rsidP="005A617D">
      <w:pPr>
        <w:ind w:left="1080" w:right="1440"/>
        <w:rPr>
          <w:sz w:val="20"/>
          <w:szCs w:val="20"/>
        </w:rPr>
      </w:pPr>
    </w:p>
    <w:p w:rsidR="00A036D1" w:rsidRPr="005A617D" w:rsidRDefault="00A036D1" w:rsidP="005A617D">
      <w:pPr>
        <w:ind w:left="1080" w:right="1440"/>
        <w:rPr>
          <w:sz w:val="20"/>
          <w:szCs w:val="20"/>
        </w:rPr>
      </w:pPr>
      <w:r w:rsidRPr="005A617D">
        <w:rPr>
          <w:sz w:val="20"/>
          <w:szCs w:val="20"/>
        </w:rPr>
        <w:t>Our situation continues to deteriorate and there are o</w:t>
      </w:r>
      <w:r w:rsidR="00FD1B19" w:rsidRPr="005A617D">
        <w:rPr>
          <w:sz w:val="20"/>
          <w:szCs w:val="20"/>
        </w:rPr>
        <w:t>nly a few thousand of us left.  We salute t</w:t>
      </w:r>
      <w:r w:rsidRPr="005A617D">
        <w:rPr>
          <w:sz w:val="20"/>
          <w:szCs w:val="20"/>
        </w:rPr>
        <w:t>hose patriots strong enough to resist the oppressor and protect and defend the last vestiges of the Canadian identity.  Our message is clear: do not let go of our story, our values, our cultures, our languages.</w:t>
      </w:r>
    </w:p>
    <w:p w:rsidR="00A036D1" w:rsidRPr="005A617D" w:rsidRDefault="00A036D1" w:rsidP="005A617D">
      <w:pPr>
        <w:ind w:left="1080" w:right="1440"/>
        <w:rPr>
          <w:sz w:val="20"/>
          <w:szCs w:val="20"/>
        </w:rPr>
      </w:pPr>
    </w:p>
    <w:p w:rsidR="00FE1C67" w:rsidRPr="005A617D" w:rsidRDefault="00A036D1" w:rsidP="005A617D">
      <w:pPr>
        <w:ind w:left="1080" w:right="1440"/>
        <w:rPr>
          <w:sz w:val="20"/>
          <w:szCs w:val="20"/>
        </w:rPr>
      </w:pPr>
      <w:r w:rsidRPr="005A617D">
        <w:rPr>
          <w:sz w:val="20"/>
          <w:szCs w:val="20"/>
        </w:rPr>
        <w:t>I</w:t>
      </w:r>
      <w:r w:rsidR="00FE1C67" w:rsidRPr="005A617D">
        <w:rPr>
          <w:sz w:val="20"/>
          <w:szCs w:val="20"/>
        </w:rPr>
        <w:t>t</w:t>
      </w:r>
      <w:r w:rsidRPr="005A617D">
        <w:rPr>
          <w:sz w:val="20"/>
          <w:szCs w:val="20"/>
        </w:rPr>
        <w:t xml:space="preserve"> has been ten years since</w:t>
      </w:r>
      <w:r w:rsidR="003D50D3" w:rsidRPr="005A617D">
        <w:rPr>
          <w:sz w:val="20"/>
          <w:szCs w:val="20"/>
        </w:rPr>
        <w:t xml:space="preserve"> the day </w:t>
      </w:r>
      <w:smartTag w:uri="urn:schemas-microsoft-com:office:smarttags" w:element="country-region">
        <w:smartTag w:uri="urn:schemas-microsoft-com:office:smarttags" w:element="place">
          <w:r w:rsidR="00FD1B19" w:rsidRPr="005A617D">
            <w:rPr>
              <w:sz w:val="20"/>
              <w:szCs w:val="20"/>
            </w:rPr>
            <w:t>Canada</w:t>
          </w:r>
        </w:smartTag>
      </w:smartTag>
      <w:r w:rsidR="00FD1B19" w:rsidRPr="005A617D">
        <w:rPr>
          <w:sz w:val="20"/>
          <w:szCs w:val="20"/>
        </w:rPr>
        <w:t xml:space="preserve"> ceased to exist</w:t>
      </w:r>
      <w:r w:rsidR="003D50D3" w:rsidRPr="005A617D">
        <w:rPr>
          <w:sz w:val="20"/>
          <w:szCs w:val="20"/>
        </w:rPr>
        <w:t>.  It was a cold morning day on the 21</w:t>
      </w:r>
      <w:r w:rsidR="003D50D3" w:rsidRPr="005A617D">
        <w:rPr>
          <w:sz w:val="20"/>
          <w:szCs w:val="20"/>
          <w:vertAlign w:val="superscript"/>
        </w:rPr>
        <w:t>st</w:t>
      </w:r>
      <w:r w:rsidR="003D50D3" w:rsidRPr="005A617D">
        <w:rPr>
          <w:sz w:val="20"/>
          <w:szCs w:val="20"/>
        </w:rPr>
        <w:t xml:space="preserve"> day </w:t>
      </w:r>
      <w:r w:rsidR="00FE1C67" w:rsidRPr="005A617D">
        <w:rPr>
          <w:sz w:val="20"/>
          <w:szCs w:val="20"/>
        </w:rPr>
        <w:t xml:space="preserve">of </w:t>
      </w:r>
      <w:r w:rsidR="003D50D3" w:rsidRPr="005A617D">
        <w:rPr>
          <w:sz w:val="20"/>
          <w:szCs w:val="20"/>
        </w:rPr>
        <w:t xml:space="preserve">September, 2068, when the first reports started flowing through our electronic media receivers.  </w:t>
      </w:r>
    </w:p>
    <w:p w:rsidR="00FE1C67" w:rsidRPr="005A617D" w:rsidRDefault="00FE1C67" w:rsidP="005A617D">
      <w:pPr>
        <w:ind w:left="1080" w:right="1440"/>
        <w:rPr>
          <w:sz w:val="20"/>
          <w:szCs w:val="20"/>
        </w:rPr>
      </w:pPr>
    </w:p>
    <w:p w:rsidR="00A036D1" w:rsidRPr="005A617D" w:rsidRDefault="003D50D3" w:rsidP="005A617D">
      <w:pPr>
        <w:ind w:left="1080" w:right="1440"/>
        <w:rPr>
          <w:sz w:val="20"/>
          <w:szCs w:val="20"/>
        </w:rPr>
      </w:pPr>
      <w:r w:rsidRPr="005A617D">
        <w:rPr>
          <w:sz w:val="20"/>
          <w:szCs w:val="20"/>
        </w:rPr>
        <w:t>“</w:t>
      </w:r>
      <w:smartTag w:uri="urn:schemas-microsoft-com:office:smarttags" w:element="country-region">
        <w:smartTag w:uri="urn:schemas-microsoft-com:office:smarttags" w:element="place">
          <w:r w:rsidRPr="005A617D">
            <w:rPr>
              <w:sz w:val="20"/>
              <w:szCs w:val="20"/>
            </w:rPr>
            <w:t>Canada</w:t>
          </w:r>
        </w:smartTag>
      </w:smartTag>
      <w:r w:rsidRPr="005A617D">
        <w:rPr>
          <w:sz w:val="20"/>
          <w:szCs w:val="20"/>
        </w:rPr>
        <w:t xml:space="preserve"> has been attacked and invaded, in a five pronged assault.</w:t>
      </w:r>
      <w:r w:rsidR="00FE1C67" w:rsidRPr="005A617D">
        <w:rPr>
          <w:sz w:val="20"/>
          <w:szCs w:val="20"/>
        </w:rPr>
        <w:t xml:space="preserve">  The swift barrage was an overwhelming military operation that quickly dispos</w:t>
      </w:r>
      <w:r w:rsidR="001703DB" w:rsidRPr="005A617D">
        <w:rPr>
          <w:sz w:val="20"/>
          <w:szCs w:val="20"/>
        </w:rPr>
        <w:t>ed of our weak national defens</w:t>
      </w:r>
      <w:r w:rsidR="00FE1C67" w:rsidRPr="005A617D">
        <w:rPr>
          <w:sz w:val="20"/>
          <w:szCs w:val="20"/>
        </w:rPr>
        <w:t xml:space="preserve">e system.  By noon it is estimated that there are close to 600 000 </w:t>
      </w:r>
      <w:r w:rsidR="001703DB" w:rsidRPr="005A617D">
        <w:rPr>
          <w:sz w:val="20"/>
          <w:szCs w:val="20"/>
        </w:rPr>
        <w:t xml:space="preserve">Chinese Red Army </w:t>
      </w:r>
      <w:r w:rsidR="00FE1C67" w:rsidRPr="005A617D">
        <w:rPr>
          <w:sz w:val="20"/>
          <w:szCs w:val="20"/>
        </w:rPr>
        <w:t xml:space="preserve">troops occupying Canadian </w:t>
      </w:r>
      <w:r w:rsidR="001703DB" w:rsidRPr="005A617D">
        <w:rPr>
          <w:sz w:val="20"/>
          <w:szCs w:val="20"/>
        </w:rPr>
        <w:t>cities</w:t>
      </w:r>
      <w:r w:rsidR="00FE1C67" w:rsidRPr="005A617D">
        <w:rPr>
          <w:sz w:val="20"/>
          <w:szCs w:val="20"/>
        </w:rPr>
        <w:t xml:space="preserve">.  </w:t>
      </w:r>
      <w:smartTag w:uri="urn:schemas-microsoft-com:office:smarttags" w:element="City">
        <w:r w:rsidR="00FE1C67" w:rsidRPr="005A617D">
          <w:rPr>
            <w:sz w:val="20"/>
            <w:szCs w:val="20"/>
          </w:rPr>
          <w:t>Vancouver</w:t>
        </w:r>
      </w:smartTag>
      <w:r w:rsidR="00FE1C67" w:rsidRPr="005A617D">
        <w:rPr>
          <w:sz w:val="20"/>
          <w:szCs w:val="20"/>
        </w:rPr>
        <w:t xml:space="preserve">, </w:t>
      </w:r>
      <w:smartTag w:uri="urn:schemas-microsoft-com:office:smarttags" w:element="State">
        <w:r w:rsidR="00FE1C67" w:rsidRPr="005A617D">
          <w:rPr>
            <w:sz w:val="20"/>
            <w:szCs w:val="20"/>
          </w:rPr>
          <w:t>Victoria</w:t>
        </w:r>
      </w:smartTag>
      <w:r w:rsidR="00FE1C67" w:rsidRPr="005A617D">
        <w:rPr>
          <w:sz w:val="20"/>
          <w:szCs w:val="20"/>
        </w:rPr>
        <w:t xml:space="preserve">, </w:t>
      </w:r>
      <w:smartTag w:uri="urn:schemas-microsoft-com:office:smarttags" w:element="City">
        <w:r w:rsidR="00FE1C67" w:rsidRPr="005A617D">
          <w:rPr>
            <w:sz w:val="20"/>
            <w:szCs w:val="20"/>
          </w:rPr>
          <w:t>Halifax</w:t>
        </w:r>
      </w:smartTag>
      <w:r w:rsidR="00FE1C67" w:rsidRPr="005A617D">
        <w:rPr>
          <w:sz w:val="20"/>
          <w:szCs w:val="20"/>
        </w:rPr>
        <w:t xml:space="preserve">, </w:t>
      </w:r>
      <w:smartTag w:uri="urn:schemas-microsoft-com:office:smarttags" w:element="City">
        <w:r w:rsidR="00FE1C67" w:rsidRPr="005A617D">
          <w:rPr>
            <w:sz w:val="20"/>
            <w:szCs w:val="20"/>
          </w:rPr>
          <w:t>Calgary</w:t>
        </w:r>
      </w:smartTag>
      <w:r w:rsidR="00FE1C67" w:rsidRPr="005A617D">
        <w:rPr>
          <w:sz w:val="20"/>
          <w:szCs w:val="20"/>
        </w:rPr>
        <w:t xml:space="preserve">, </w:t>
      </w:r>
      <w:smartTag w:uri="urn:schemas-microsoft-com:office:smarttags" w:element="City">
        <w:r w:rsidR="00FE1C67" w:rsidRPr="005A617D">
          <w:rPr>
            <w:sz w:val="20"/>
            <w:szCs w:val="20"/>
          </w:rPr>
          <w:t>Toronto</w:t>
        </w:r>
      </w:smartTag>
      <w:r w:rsidR="00FE1C67" w:rsidRPr="005A617D">
        <w:rPr>
          <w:sz w:val="20"/>
          <w:szCs w:val="20"/>
        </w:rPr>
        <w:t xml:space="preserve">, </w:t>
      </w:r>
      <w:smartTag w:uri="urn:schemas-microsoft-com:office:smarttags" w:element="City">
        <w:r w:rsidR="00FE1C67" w:rsidRPr="005A617D">
          <w:rPr>
            <w:sz w:val="20"/>
            <w:szCs w:val="20"/>
          </w:rPr>
          <w:t>Ottawa</w:t>
        </w:r>
      </w:smartTag>
      <w:r w:rsidR="00FE1C67" w:rsidRPr="005A617D">
        <w:rPr>
          <w:sz w:val="20"/>
          <w:szCs w:val="20"/>
        </w:rPr>
        <w:t xml:space="preserve"> and </w:t>
      </w:r>
      <w:smartTag w:uri="urn:schemas-microsoft-com:office:smarttags" w:element="City">
        <w:smartTag w:uri="urn:schemas-microsoft-com:office:smarttags" w:element="place">
          <w:r w:rsidR="00FE1C67" w:rsidRPr="005A617D">
            <w:rPr>
              <w:sz w:val="20"/>
              <w:szCs w:val="20"/>
            </w:rPr>
            <w:t>Montreal</w:t>
          </w:r>
        </w:smartTag>
      </w:smartTag>
      <w:r w:rsidR="00FE1C67" w:rsidRPr="005A617D">
        <w:rPr>
          <w:sz w:val="20"/>
          <w:szCs w:val="20"/>
        </w:rPr>
        <w:t xml:space="preserve"> </w:t>
      </w:r>
      <w:r w:rsidR="001703DB" w:rsidRPr="005A617D">
        <w:rPr>
          <w:sz w:val="20"/>
          <w:szCs w:val="20"/>
        </w:rPr>
        <w:t>have fallen</w:t>
      </w:r>
      <w:r w:rsidR="00FE1C67" w:rsidRPr="005A617D">
        <w:rPr>
          <w:sz w:val="20"/>
          <w:szCs w:val="20"/>
        </w:rPr>
        <w:t xml:space="preserve"> </w:t>
      </w:r>
      <w:r w:rsidR="001703DB" w:rsidRPr="005A617D">
        <w:rPr>
          <w:sz w:val="20"/>
          <w:szCs w:val="20"/>
        </w:rPr>
        <w:t>to</w:t>
      </w:r>
      <w:r w:rsidR="00FE1C67" w:rsidRPr="005A617D">
        <w:rPr>
          <w:sz w:val="20"/>
          <w:szCs w:val="20"/>
        </w:rPr>
        <w:t xml:space="preserve"> </w:t>
      </w:r>
      <w:r w:rsidR="001703DB" w:rsidRPr="005A617D">
        <w:rPr>
          <w:sz w:val="20"/>
          <w:szCs w:val="20"/>
        </w:rPr>
        <w:t>divisions</w:t>
      </w:r>
      <w:r w:rsidR="00FE1C67" w:rsidRPr="005A617D">
        <w:rPr>
          <w:sz w:val="20"/>
          <w:szCs w:val="20"/>
        </w:rPr>
        <w:t xml:space="preserve"> of the Chinese Expeditionary Force.  </w:t>
      </w:r>
      <w:smartTag w:uri="urn:schemas-microsoft-com:office:smarttags" w:element="country-region">
        <w:smartTag w:uri="urn:schemas-microsoft-com:office:smarttags" w:element="place">
          <w:r w:rsidR="00FE1C67" w:rsidRPr="005A617D">
            <w:rPr>
              <w:sz w:val="20"/>
              <w:szCs w:val="20"/>
            </w:rPr>
            <w:t>Canada</w:t>
          </w:r>
        </w:smartTag>
      </w:smartTag>
      <w:r w:rsidR="00FE1C67" w:rsidRPr="005A617D">
        <w:rPr>
          <w:sz w:val="20"/>
          <w:szCs w:val="20"/>
        </w:rPr>
        <w:t xml:space="preserve"> as we know it has ceased to exist.  </w:t>
      </w:r>
      <w:r w:rsidR="001703DB" w:rsidRPr="005A617D">
        <w:rPr>
          <w:sz w:val="20"/>
          <w:szCs w:val="20"/>
        </w:rPr>
        <w:t>Our pleas for help have fallen on deaf ears as o</w:t>
      </w:r>
      <w:r w:rsidR="00FE1C67" w:rsidRPr="005A617D">
        <w:rPr>
          <w:sz w:val="20"/>
          <w:szCs w:val="20"/>
        </w:rPr>
        <w:t>ur traditional allies fail to act in the face of the Chinese dragon.”</w:t>
      </w:r>
    </w:p>
    <w:p w:rsidR="00FE1C67" w:rsidRPr="005A617D" w:rsidRDefault="00FE1C67" w:rsidP="005A617D">
      <w:pPr>
        <w:ind w:left="1080" w:right="1440"/>
        <w:rPr>
          <w:sz w:val="20"/>
          <w:szCs w:val="20"/>
        </w:rPr>
      </w:pPr>
    </w:p>
    <w:p w:rsidR="00FE1C67" w:rsidRPr="005A617D" w:rsidRDefault="00FE1C67" w:rsidP="005A617D">
      <w:pPr>
        <w:ind w:left="1080" w:right="1440"/>
        <w:rPr>
          <w:sz w:val="20"/>
          <w:szCs w:val="20"/>
        </w:rPr>
      </w:pPr>
      <w:r w:rsidRPr="005A617D">
        <w:rPr>
          <w:sz w:val="20"/>
          <w:szCs w:val="20"/>
        </w:rPr>
        <w:t>The CBC report marks the beginning of the darkest era of Canadian history.</w:t>
      </w:r>
      <w:r w:rsidR="00663A90" w:rsidRPr="005A617D">
        <w:rPr>
          <w:sz w:val="20"/>
          <w:szCs w:val="20"/>
        </w:rPr>
        <w:t xml:space="preserve">  It is hard to imagine that our circle of international friends abandoned us in our most dire moment of need.  Was it not </w:t>
      </w:r>
      <w:smartTag w:uri="urn:schemas-microsoft-com:office:smarttags" w:element="country-region">
        <w:smartTag w:uri="urn:schemas-microsoft-com:office:smarttags" w:element="place">
          <w:r w:rsidR="00663A90" w:rsidRPr="005A617D">
            <w:rPr>
              <w:sz w:val="20"/>
              <w:szCs w:val="20"/>
            </w:rPr>
            <w:t>Canada</w:t>
          </w:r>
        </w:smartTag>
      </w:smartTag>
      <w:r w:rsidR="00663A90" w:rsidRPr="005A617D">
        <w:rPr>
          <w:sz w:val="20"/>
          <w:szCs w:val="20"/>
        </w:rPr>
        <w:t xml:space="preserve"> that sent countless young soldiers to the defense of our so-called friends during the great wars of the twentieth century?  Where were they when our liberty was being ceased?  </w:t>
      </w:r>
    </w:p>
    <w:p w:rsidR="00663A90" w:rsidRPr="005A617D" w:rsidRDefault="00663A90" w:rsidP="005A617D">
      <w:pPr>
        <w:ind w:left="1080" w:right="1440"/>
        <w:rPr>
          <w:sz w:val="20"/>
          <w:szCs w:val="20"/>
        </w:rPr>
      </w:pPr>
    </w:p>
    <w:p w:rsidR="00374F75" w:rsidRPr="005A617D" w:rsidRDefault="00663A90" w:rsidP="005A617D">
      <w:pPr>
        <w:ind w:left="1080" w:right="1440"/>
        <w:rPr>
          <w:sz w:val="20"/>
          <w:szCs w:val="20"/>
        </w:rPr>
      </w:pPr>
      <w:r w:rsidRPr="005A617D">
        <w:rPr>
          <w:sz w:val="20"/>
          <w:szCs w:val="20"/>
        </w:rPr>
        <w:t xml:space="preserve">We are clearly the victims of the new global order.  After the collapse of the American currency and the </w:t>
      </w:r>
      <w:r w:rsidR="005A4676" w:rsidRPr="005A617D">
        <w:rPr>
          <w:sz w:val="20"/>
          <w:szCs w:val="20"/>
        </w:rPr>
        <w:t>implosion</w:t>
      </w:r>
      <w:r w:rsidRPr="005A617D">
        <w:rPr>
          <w:sz w:val="20"/>
          <w:szCs w:val="20"/>
        </w:rPr>
        <w:t xml:space="preserve"> of the World Trade Organization during the early 2040’s, </w:t>
      </w:r>
      <w:r w:rsidR="005A4676" w:rsidRPr="005A617D">
        <w:rPr>
          <w:sz w:val="20"/>
          <w:szCs w:val="20"/>
        </w:rPr>
        <w:t xml:space="preserve">the shift of global power fell to the Asian giants.  The dual alliance of </w:t>
      </w:r>
      <w:smartTag w:uri="urn:schemas-microsoft-com:office:smarttags" w:element="country-region">
        <w:r w:rsidR="005A4676" w:rsidRPr="005A617D">
          <w:rPr>
            <w:sz w:val="20"/>
            <w:szCs w:val="20"/>
          </w:rPr>
          <w:t>China</w:t>
        </w:r>
      </w:smartTag>
      <w:r w:rsidR="005A4676" w:rsidRPr="005A617D">
        <w:rPr>
          <w:sz w:val="20"/>
          <w:szCs w:val="20"/>
        </w:rPr>
        <w:t xml:space="preserve"> and </w:t>
      </w:r>
      <w:smartTag w:uri="urn:schemas-microsoft-com:office:smarttags" w:element="country-region">
        <w:smartTag w:uri="urn:schemas-microsoft-com:office:smarttags" w:element="place">
          <w:r w:rsidR="005A4676" w:rsidRPr="005A617D">
            <w:rPr>
              <w:sz w:val="20"/>
              <w:szCs w:val="20"/>
            </w:rPr>
            <w:t>India</w:t>
          </w:r>
        </w:smartTag>
      </w:smartTag>
      <w:r w:rsidR="005A4676" w:rsidRPr="005A617D">
        <w:rPr>
          <w:sz w:val="20"/>
          <w:szCs w:val="20"/>
        </w:rPr>
        <w:t xml:space="preserve"> began its reign and a new empire had begun.  The economic clout of the alliance was undeniable, leaving the tradition</w:t>
      </w:r>
      <w:r w:rsidR="00FF3A39" w:rsidRPr="005A617D">
        <w:rPr>
          <w:sz w:val="20"/>
          <w:szCs w:val="20"/>
        </w:rPr>
        <w:t>al</w:t>
      </w:r>
      <w:r w:rsidR="005A4676" w:rsidRPr="005A617D">
        <w:rPr>
          <w:sz w:val="20"/>
          <w:szCs w:val="20"/>
        </w:rPr>
        <w:t xml:space="preserve"> powers of the North American and European </w:t>
      </w:r>
      <w:r w:rsidR="00FF3A39" w:rsidRPr="005A617D">
        <w:rPr>
          <w:sz w:val="20"/>
          <w:szCs w:val="20"/>
        </w:rPr>
        <w:t>markets</w:t>
      </w:r>
      <w:r w:rsidR="005A4676" w:rsidRPr="005A617D">
        <w:rPr>
          <w:sz w:val="20"/>
          <w:szCs w:val="20"/>
        </w:rPr>
        <w:t xml:space="preserve"> outside of the new economic global reality.</w:t>
      </w:r>
      <w:r w:rsidR="00FF3A39" w:rsidRPr="005A617D">
        <w:rPr>
          <w:sz w:val="20"/>
          <w:szCs w:val="20"/>
        </w:rPr>
        <w:t xml:space="preserve">  </w:t>
      </w:r>
    </w:p>
    <w:p w:rsidR="00374F75" w:rsidRPr="005A617D" w:rsidRDefault="00374F75" w:rsidP="005A617D">
      <w:pPr>
        <w:ind w:left="1080" w:right="1440"/>
        <w:rPr>
          <w:sz w:val="20"/>
          <w:szCs w:val="20"/>
        </w:rPr>
      </w:pPr>
    </w:p>
    <w:p w:rsidR="00663A90" w:rsidRPr="005A617D" w:rsidRDefault="00FF3A39" w:rsidP="005A617D">
      <w:pPr>
        <w:ind w:left="1080" w:right="1440"/>
        <w:rPr>
          <w:sz w:val="20"/>
          <w:szCs w:val="20"/>
        </w:rPr>
      </w:pPr>
      <w:r w:rsidRPr="005A617D">
        <w:rPr>
          <w:sz w:val="20"/>
          <w:szCs w:val="20"/>
        </w:rPr>
        <w:t>The ir</w:t>
      </w:r>
      <w:r w:rsidR="00023588" w:rsidRPr="005A617D">
        <w:rPr>
          <w:sz w:val="20"/>
          <w:szCs w:val="20"/>
        </w:rPr>
        <w:t>ony of globalization was clear; the greed of the global power players in the early part of the century created the markets that would slowly be enveloped by the exploited.  The exploited would learn the game and</w:t>
      </w:r>
      <w:r w:rsidR="00462102" w:rsidRPr="005A617D">
        <w:rPr>
          <w:sz w:val="20"/>
          <w:szCs w:val="20"/>
        </w:rPr>
        <w:t xml:space="preserve"> take control of it.  Once those that allegedly held power were completely dependent upon the goods and services offered by the </w:t>
      </w:r>
      <w:r w:rsidR="00374F75" w:rsidRPr="005A617D">
        <w:rPr>
          <w:sz w:val="20"/>
          <w:szCs w:val="20"/>
        </w:rPr>
        <w:t xml:space="preserve">so-called </w:t>
      </w:r>
      <w:r w:rsidR="00462102" w:rsidRPr="005A617D">
        <w:rPr>
          <w:sz w:val="20"/>
          <w:szCs w:val="20"/>
        </w:rPr>
        <w:t xml:space="preserve">powerless, the balance quickly shifted.  Slowly </w:t>
      </w:r>
      <w:r w:rsidR="00374F75" w:rsidRPr="005A617D">
        <w:rPr>
          <w:sz w:val="20"/>
          <w:szCs w:val="20"/>
        </w:rPr>
        <w:t xml:space="preserve">their </w:t>
      </w:r>
      <w:r w:rsidR="00462102" w:rsidRPr="005A617D">
        <w:rPr>
          <w:sz w:val="20"/>
          <w:szCs w:val="20"/>
        </w:rPr>
        <w:t xml:space="preserve">power had </w:t>
      </w:r>
      <w:r w:rsidR="00374F75" w:rsidRPr="005A617D">
        <w:rPr>
          <w:sz w:val="20"/>
          <w:szCs w:val="20"/>
        </w:rPr>
        <w:t>grown</w:t>
      </w:r>
      <w:r w:rsidR="00462102" w:rsidRPr="005A617D">
        <w:rPr>
          <w:sz w:val="20"/>
          <w:szCs w:val="20"/>
        </w:rPr>
        <w:t xml:space="preserve"> within the </w:t>
      </w:r>
      <w:r w:rsidR="00374F75" w:rsidRPr="005A617D">
        <w:rPr>
          <w:sz w:val="20"/>
          <w:szCs w:val="20"/>
        </w:rPr>
        <w:t xml:space="preserve">global </w:t>
      </w:r>
      <w:r w:rsidR="00462102" w:rsidRPr="005A617D">
        <w:rPr>
          <w:sz w:val="20"/>
          <w:szCs w:val="20"/>
        </w:rPr>
        <w:t>market</w:t>
      </w:r>
      <w:r w:rsidR="00374F75" w:rsidRPr="005A617D">
        <w:rPr>
          <w:sz w:val="20"/>
          <w:szCs w:val="20"/>
        </w:rPr>
        <w:t>place</w:t>
      </w:r>
      <w:r w:rsidR="00462102" w:rsidRPr="005A617D">
        <w:rPr>
          <w:sz w:val="20"/>
          <w:szCs w:val="20"/>
        </w:rPr>
        <w:t xml:space="preserve"> and now the </w:t>
      </w:r>
      <w:r w:rsidR="00374F75" w:rsidRPr="005A617D">
        <w:rPr>
          <w:sz w:val="20"/>
          <w:szCs w:val="20"/>
        </w:rPr>
        <w:t xml:space="preserve">global </w:t>
      </w:r>
      <w:r w:rsidR="00462102" w:rsidRPr="005A617D">
        <w:rPr>
          <w:sz w:val="20"/>
          <w:szCs w:val="20"/>
        </w:rPr>
        <w:t>market</w:t>
      </w:r>
      <w:r w:rsidR="00374F75" w:rsidRPr="005A617D">
        <w:rPr>
          <w:sz w:val="20"/>
          <w:szCs w:val="20"/>
        </w:rPr>
        <w:t>place</w:t>
      </w:r>
      <w:r w:rsidR="00462102" w:rsidRPr="005A617D">
        <w:rPr>
          <w:sz w:val="20"/>
          <w:szCs w:val="20"/>
        </w:rPr>
        <w:t xml:space="preserve"> was theirs to control.  </w:t>
      </w:r>
      <w:r w:rsidR="00374F75" w:rsidRPr="005A617D">
        <w:rPr>
          <w:sz w:val="20"/>
          <w:szCs w:val="20"/>
        </w:rPr>
        <w:t>Unfortunately, roles had been reversed and w</w:t>
      </w:r>
      <w:r w:rsidR="00462102" w:rsidRPr="005A617D">
        <w:rPr>
          <w:sz w:val="20"/>
          <w:szCs w:val="20"/>
        </w:rPr>
        <w:t>e were now the economic slave</w:t>
      </w:r>
      <w:r w:rsidR="00374F75" w:rsidRPr="005A617D">
        <w:rPr>
          <w:sz w:val="20"/>
          <w:szCs w:val="20"/>
        </w:rPr>
        <w:t>s</w:t>
      </w:r>
      <w:r w:rsidR="00462102" w:rsidRPr="005A617D">
        <w:rPr>
          <w:sz w:val="20"/>
          <w:szCs w:val="20"/>
        </w:rPr>
        <w:t xml:space="preserve"> </w:t>
      </w:r>
      <w:r w:rsidR="00374F75" w:rsidRPr="005A617D">
        <w:rPr>
          <w:sz w:val="20"/>
          <w:szCs w:val="20"/>
        </w:rPr>
        <w:t>within the new world order</w:t>
      </w:r>
      <w:r w:rsidR="00462102" w:rsidRPr="005A617D">
        <w:rPr>
          <w:sz w:val="20"/>
          <w:szCs w:val="20"/>
        </w:rPr>
        <w:t>.</w:t>
      </w:r>
    </w:p>
    <w:p w:rsidR="00462102" w:rsidRPr="005A617D" w:rsidRDefault="00462102" w:rsidP="005A617D">
      <w:pPr>
        <w:ind w:left="1080" w:right="1440"/>
        <w:rPr>
          <w:sz w:val="20"/>
          <w:szCs w:val="20"/>
        </w:rPr>
      </w:pPr>
    </w:p>
    <w:p w:rsidR="00A91AFA" w:rsidRPr="005A617D" w:rsidRDefault="00462102" w:rsidP="00937CB8">
      <w:pPr>
        <w:ind w:left="1080" w:right="1440"/>
        <w:rPr>
          <w:sz w:val="20"/>
          <w:szCs w:val="20"/>
        </w:rPr>
      </w:pPr>
      <w:smartTag w:uri="urn:schemas-microsoft-com:office:smarttags" w:element="country-region">
        <w:smartTag w:uri="urn:schemas-microsoft-com:office:smarttags" w:element="place">
          <w:r w:rsidRPr="005A617D">
            <w:rPr>
              <w:sz w:val="20"/>
              <w:szCs w:val="20"/>
            </w:rPr>
            <w:t>Canada</w:t>
          </w:r>
        </w:smartTag>
      </w:smartTag>
      <w:r w:rsidRPr="005A617D">
        <w:rPr>
          <w:sz w:val="20"/>
          <w:szCs w:val="20"/>
        </w:rPr>
        <w:t xml:space="preserve">, with her modest </w:t>
      </w:r>
      <w:r w:rsidR="00176F81" w:rsidRPr="005A617D">
        <w:rPr>
          <w:sz w:val="20"/>
          <w:szCs w:val="20"/>
        </w:rPr>
        <w:t>45</w:t>
      </w:r>
      <w:r w:rsidRPr="005A617D">
        <w:rPr>
          <w:sz w:val="20"/>
          <w:szCs w:val="20"/>
        </w:rPr>
        <w:t xml:space="preserve"> million people, was </w:t>
      </w:r>
      <w:r w:rsidR="00176F81" w:rsidRPr="005A617D">
        <w:rPr>
          <w:sz w:val="20"/>
          <w:szCs w:val="20"/>
        </w:rPr>
        <w:t xml:space="preserve">now </w:t>
      </w:r>
      <w:r w:rsidRPr="005A617D">
        <w:rPr>
          <w:sz w:val="20"/>
          <w:szCs w:val="20"/>
        </w:rPr>
        <w:t>an insignificant player in the global economic game.  Our traditional allies turned inwards and began an aggressive policy of ultraisolationism.  Their goal was to withdraw from the global game</w:t>
      </w:r>
      <w:r w:rsidR="00176F81" w:rsidRPr="005A617D">
        <w:rPr>
          <w:sz w:val="20"/>
          <w:szCs w:val="20"/>
        </w:rPr>
        <w:t xml:space="preserve"> they no longer controlled</w:t>
      </w:r>
      <w:r w:rsidRPr="005A617D">
        <w:rPr>
          <w:sz w:val="20"/>
          <w:szCs w:val="20"/>
        </w:rPr>
        <w:t xml:space="preserve">, set up rigorous national defenses and become completely self-sufficient.  When the United Sates passed the ‘Isolation Acts’, </w:t>
      </w:r>
      <w:smartTag w:uri="urn:schemas-microsoft-com:office:smarttags" w:element="country-region">
        <w:smartTag w:uri="urn:schemas-microsoft-com:office:smarttags" w:element="place">
          <w:r w:rsidRPr="005A617D">
            <w:rPr>
              <w:sz w:val="20"/>
              <w:szCs w:val="20"/>
            </w:rPr>
            <w:t>Canada</w:t>
          </w:r>
        </w:smartTag>
      </w:smartTag>
      <w:r w:rsidRPr="005A617D">
        <w:rPr>
          <w:sz w:val="20"/>
          <w:szCs w:val="20"/>
        </w:rPr>
        <w:t xml:space="preserve">’s fate was sealed.  We were on our own.  The economic giants of </w:t>
      </w:r>
      <w:smartTag w:uri="urn:schemas-microsoft-com:office:smarttags" w:element="place">
        <w:r w:rsidRPr="005A617D">
          <w:rPr>
            <w:sz w:val="20"/>
            <w:szCs w:val="20"/>
          </w:rPr>
          <w:t>Asia</w:t>
        </w:r>
      </w:smartTag>
      <w:r w:rsidRPr="005A617D">
        <w:rPr>
          <w:sz w:val="20"/>
          <w:szCs w:val="20"/>
        </w:rPr>
        <w:t xml:space="preserve"> quickly understood our situation and moved to exploit it.  Our land and our resources were not just appealing, they were necessary to fuel the incredible economic growth </w:t>
      </w:r>
      <w:smartTag w:uri="urn:schemas-microsoft-com:office:smarttags" w:element="country-region">
        <w:r w:rsidRPr="005A617D">
          <w:rPr>
            <w:sz w:val="20"/>
            <w:szCs w:val="20"/>
          </w:rPr>
          <w:t>China</w:t>
        </w:r>
      </w:smartTag>
      <w:r w:rsidRPr="005A617D">
        <w:rPr>
          <w:sz w:val="20"/>
          <w:szCs w:val="20"/>
        </w:rPr>
        <w:t xml:space="preserve"> and </w:t>
      </w:r>
      <w:smartTag w:uri="urn:schemas-microsoft-com:office:smarttags" w:element="country-region">
        <w:smartTag w:uri="urn:schemas-microsoft-com:office:smarttags" w:element="place">
          <w:r w:rsidRPr="005A617D">
            <w:rPr>
              <w:sz w:val="20"/>
              <w:szCs w:val="20"/>
            </w:rPr>
            <w:t>India</w:t>
          </w:r>
        </w:smartTag>
      </w:smartTag>
      <w:r w:rsidRPr="005A617D">
        <w:rPr>
          <w:sz w:val="20"/>
          <w:szCs w:val="20"/>
        </w:rPr>
        <w:t xml:space="preserve"> were seeking to sustain.</w:t>
      </w:r>
      <w:r w:rsidR="007639AF" w:rsidRPr="005A617D">
        <w:rPr>
          <w:sz w:val="20"/>
          <w:szCs w:val="20"/>
        </w:rPr>
        <w:t xml:space="preserve">  Canada was now a strategic target.</w:t>
      </w:r>
    </w:p>
    <w:p w:rsidR="007639AF" w:rsidRPr="005A617D" w:rsidRDefault="00AA6BE1" w:rsidP="005A617D">
      <w:pPr>
        <w:ind w:left="1080" w:right="1440"/>
        <w:rPr>
          <w:sz w:val="20"/>
          <w:szCs w:val="20"/>
        </w:rPr>
      </w:pPr>
      <w:r>
        <w:rPr>
          <w:noProof/>
          <w:sz w:val="20"/>
          <w:szCs w:val="20"/>
        </w:rPr>
        <w:lastRenderedPageBreak/>
        <w:pict>
          <v:shape id="_x0000_s1029" type="#_x0000_t65" style="position:absolute;left:0;text-align:left;margin-left:36pt;margin-top:-9pt;width:6in;height:351pt;z-index:-64" adj="19503">
            <v:shadow on="t" opacity=".5" offset="10pt,9pt" offset2="8pt,6pt"/>
          </v:shape>
        </w:pict>
      </w:r>
    </w:p>
    <w:p w:rsidR="000D6A10" w:rsidRPr="005A617D" w:rsidRDefault="007639AF" w:rsidP="005A617D">
      <w:pPr>
        <w:ind w:left="1080" w:right="1440"/>
        <w:rPr>
          <w:sz w:val="20"/>
          <w:szCs w:val="20"/>
        </w:rPr>
      </w:pPr>
      <w:r w:rsidRPr="005A617D">
        <w:rPr>
          <w:sz w:val="20"/>
          <w:szCs w:val="20"/>
        </w:rPr>
        <w:t xml:space="preserve">The invasion has brought with it </w:t>
      </w:r>
      <w:r w:rsidR="00607F36" w:rsidRPr="005A617D">
        <w:rPr>
          <w:sz w:val="20"/>
          <w:szCs w:val="20"/>
        </w:rPr>
        <w:t xml:space="preserve">the </w:t>
      </w:r>
      <w:r w:rsidRPr="005A617D">
        <w:rPr>
          <w:sz w:val="20"/>
          <w:szCs w:val="20"/>
        </w:rPr>
        <w:t xml:space="preserve">eradication of the Canadian ethos.  The Chinese invaders quickly implemented a campaign of cultural genocide.  The school system and our youth were targeted first.  Young people were </w:t>
      </w:r>
      <w:r w:rsidR="000D6A10" w:rsidRPr="005A617D">
        <w:rPr>
          <w:sz w:val="20"/>
          <w:szCs w:val="20"/>
        </w:rPr>
        <w:t xml:space="preserve">taken away from their families and communities and were </w:t>
      </w:r>
      <w:r w:rsidRPr="005A617D">
        <w:rPr>
          <w:sz w:val="20"/>
          <w:szCs w:val="20"/>
        </w:rPr>
        <w:t>sent to different provinces, of which there are now 36 after the political reconfiguration of 2022</w:t>
      </w:r>
      <w:r w:rsidR="000D6A10" w:rsidRPr="005A617D">
        <w:rPr>
          <w:sz w:val="20"/>
          <w:szCs w:val="20"/>
        </w:rPr>
        <w:t xml:space="preserve">.  Young Canadians, from the ages of 4-17 </w:t>
      </w:r>
      <w:r w:rsidRPr="005A617D">
        <w:rPr>
          <w:sz w:val="20"/>
          <w:szCs w:val="20"/>
        </w:rPr>
        <w:t>were complete</w:t>
      </w:r>
      <w:r w:rsidR="000D6A10" w:rsidRPr="005A617D">
        <w:rPr>
          <w:sz w:val="20"/>
          <w:szCs w:val="20"/>
        </w:rPr>
        <w:t>ly isolated from their families and</w:t>
      </w:r>
      <w:r w:rsidRPr="005A617D">
        <w:rPr>
          <w:sz w:val="20"/>
          <w:szCs w:val="20"/>
        </w:rPr>
        <w:t xml:space="preserve"> were forbidden to speak English</w:t>
      </w:r>
      <w:r w:rsidR="000D6A10" w:rsidRPr="005A617D">
        <w:rPr>
          <w:sz w:val="20"/>
          <w:szCs w:val="20"/>
        </w:rPr>
        <w:t xml:space="preserve"> and display any remnants of their Canadian identity.</w:t>
      </w:r>
      <w:r w:rsidRPr="005A617D">
        <w:rPr>
          <w:sz w:val="20"/>
          <w:szCs w:val="20"/>
        </w:rPr>
        <w:t xml:space="preserve"> </w:t>
      </w:r>
      <w:r w:rsidR="000D6A10" w:rsidRPr="005A617D">
        <w:rPr>
          <w:sz w:val="20"/>
          <w:szCs w:val="20"/>
        </w:rPr>
        <w:t xml:space="preserve"> </w:t>
      </w:r>
      <w:r w:rsidRPr="005A617D">
        <w:rPr>
          <w:sz w:val="20"/>
          <w:szCs w:val="20"/>
        </w:rPr>
        <w:t xml:space="preserve">The </w:t>
      </w:r>
      <w:r w:rsidR="000D6A10" w:rsidRPr="005A617D">
        <w:rPr>
          <w:sz w:val="20"/>
          <w:szCs w:val="20"/>
        </w:rPr>
        <w:t xml:space="preserve">new Chinese government </w:t>
      </w:r>
      <w:r w:rsidRPr="005A617D">
        <w:rPr>
          <w:sz w:val="20"/>
          <w:szCs w:val="20"/>
        </w:rPr>
        <w:t>polic</w:t>
      </w:r>
      <w:r w:rsidR="000D6A10" w:rsidRPr="005A617D">
        <w:rPr>
          <w:sz w:val="20"/>
          <w:szCs w:val="20"/>
        </w:rPr>
        <w:t>ies</w:t>
      </w:r>
      <w:r w:rsidRPr="005A617D">
        <w:rPr>
          <w:sz w:val="20"/>
          <w:szCs w:val="20"/>
        </w:rPr>
        <w:t xml:space="preserve"> aimed to assimilate the Canadian population</w:t>
      </w:r>
      <w:r w:rsidR="000D6A10" w:rsidRPr="005A617D">
        <w:rPr>
          <w:sz w:val="20"/>
          <w:szCs w:val="20"/>
        </w:rPr>
        <w:t>, training children in the cultural norms of Chinese tradition,</w:t>
      </w:r>
      <w:r w:rsidRPr="005A617D">
        <w:rPr>
          <w:sz w:val="20"/>
          <w:szCs w:val="20"/>
        </w:rPr>
        <w:t xml:space="preserve"> in an attempt to subsume them within the new Chinese reality.  </w:t>
      </w:r>
    </w:p>
    <w:p w:rsidR="000D6A10" w:rsidRPr="005A617D" w:rsidRDefault="000D6A10" w:rsidP="005A617D">
      <w:pPr>
        <w:ind w:left="1080" w:right="1440"/>
        <w:rPr>
          <w:sz w:val="20"/>
          <w:szCs w:val="20"/>
        </w:rPr>
      </w:pPr>
    </w:p>
    <w:p w:rsidR="007639AF" w:rsidRPr="005A617D" w:rsidRDefault="007639AF" w:rsidP="005A617D">
      <w:pPr>
        <w:ind w:left="1080" w:right="1440"/>
        <w:rPr>
          <w:sz w:val="20"/>
          <w:szCs w:val="20"/>
        </w:rPr>
      </w:pPr>
      <w:r w:rsidRPr="005A617D">
        <w:rPr>
          <w:sz w:val="20"/>
          <w:szCs w:val="20"/>
        </w:rPr>
        <w:t>Canadian families were relocated to</w:t>
      </w:r>
      <w:r w:rsidR="000D6A10" w:rsidRPr="005A617D">
        <w:rPr>
          <w:sz w:val="20"/>
          <w:szCs w:val="20"/>
        </w:rPr>
        <w:t xml:space="preserve"> newly created re-designation areas scattered throughout the north.  Many of the re-designation communities were in areas with little or no economic value and conditions of extreme poverty quickly evolved.  In the first 10 years of occupation, suicide rates in the re-designation areas averaged an astounding 43% of the general population.  Many Canadian families have suffered further losses as a result of sub-standard health care and </w:t>
      </w:r>
      <w:r w:rsidR="00FD1B19" w:rsidRPr="005A617D">
        <w:rPr>
          <w:sz w:val="20"/>
          <w:szCs w:val="20"/>
        </w:rPr>
        <w:t xml:space="preserve">death rates in re-designation areas are five times the average in the Chinese majority.  </w:t>
      </w:r>
    </w:p>
    <w:p w:rsidR="00FD1B19" w:rsidRPr="005A617D" w:rsidRDefault="00FD1B19" w:rsidP="005A617D">
      <w:pPr>
        <w:ind w:left="1080" w:right="1440"/>
        <w:rPr>
          <w:sz w:val="20"/>
          <w:szCs w:val="20"/>
        </w:rPr>
      </w:pPr>
    </w:p>
    <w:p w:rsidR="00FD1B19" w:rsidRPr="005A617D" w:rsidRDefault="00FD1B19" w:rsidP="005A617D">
      <w:pPr>
        <w:ind w:left="1080" w:right="1440"/>
        <w:rPr>
          <w:sz w:val="20"/>
          <w:szCs w:val="20"/>
        </w:rPr>
      </w:pPr>
      <w:r w:rsidRPr="005A617D">
        <w:rPr>
          <w:sz w:val="20"/>
          <w:szCs w:val="20"/>
        </w:rPr>
        <w:t xml:space="preserve">There are now only 9.9 million indigenous Canadians left in our midst.  </w:t>
      </w:r>
      <w:r w:rsidR="00D25E40">
        <w:rPr>
          <w:sz w:val="20"/>
          <w:szCs w:val="20"/>
        </w:rPr>
        <w:t xml:space="preserve">The devastating pandemic of 2065, brought by the mass migration of Chinese workers from </w:t>
      </w:r>
      <w:r w:rsidR="00CF3696">
        <w:rPr>
          <w:sz w:val="20"/>
          <w:szCs w:val="20"/>
        </w:rPr>
        <w:t xml:space="preserve">the </w:t>
      </w:r>
      <w:smartTag w:uri="urn:schemas-microsoft-com:office:smarttags" w:element="State">
        <w:smartTag w:uri="urn:schemas-microsoft-com:office:smarttags" w:element="place">
          <w:r w:rsidR="00CF3696">
            <w:rPr>
              <w:sz w:val="20"/>
              <w:szCs w:val="20"/>
            </w:rPr>
            <w:t>Jiangxi</w:t>
          </w:r>
        </w:smartTag>
      </w:smartTag>
      <w:r w:rsidR="00CF3696">
        <w:rPr>
          <w:sz w:val="20"/>
          <w:szCs w:val="20"/>
        </w:rPr>
        <w:t xml:space="preserve"> province,</w:t>
      </w:r>
      <w:r w:rsidR="00D25E40">
        <w:rPr>
          <w:sz w:val="20"/>
          <w:szCs w:val="20"/>
        </w:rPr>
        <w:t xml:space="preserve"> wiped out close to two thirds of our people.  The Chinese government was slow to react with the dispersion of vaccines and many to this day believe it was purposefully done to el</w:t>
      </w:r>
      <w:r w:rsidR="00CF3696">
        <w:rPr>
          <w:sz w:val="20"/>
          <w:szCs w:val="20"/>
        </w:rPr>
        <w:t>i</w:t>
      </w:r>
      <w:r w:rsidR="00D25E40">
        <w:rPr>
          <w:sz w:val="20"/>
          <w:szCs w:val="20"/>
        </w:rPr>
        <w:t xml:space="preserve">minate vast numbers of unwanted Canadians.  </w:t>
      </w:r>
      <w:r w:rsidRPr="005A617D">
        <w:rPr>
          <w:sz w:val="20"/>
          <w:szCs w:val="20"/>
        </w:rPr>
        <w:t xml:space="preserve">The population of the Chinese Magistrate of Canada is officially 389 million and is forecasted to grow by another 7 million Chinese migrants this year.  Our nation of </w:t>
      </w:r>
      <w:smartTag w:uri="urn:schemas-microsoft-com:office:smarttags" w:element="country-region">
        <w:smartTag w:uri="urn:schemas-microsoft-com:office:smarttags" w:element="place">
          <w:r w:rsidRPr="005A617D">
            <w:rPr>
              <w:sz w:val="20"/>
              <w:szCs w:val="20"/>
            </w:rPr>
            <w:t>Canada</w:t>
          </w:r>
        </w:smartTag>
      </w:smartTag>
      <w:r w:rsidRPr="005A617D">
        <w:rPr>
          <w:sz w:val="20"/>
          <w:szCs w:val="20"/>
        </w:rPr>
        <w:t xml:space="preserve"> is almost gone and it is the mandate of our small organization to tell our story and to preserve our identity.  Our cause is dedicated to all of those Canadians who have perished, disappeared, or have been lost to the dominant society.  </w:t>
      </w:r>
    </w:p>
    <w:p w:rsidR="00FD1B19" w:rsidRPr="005A617D" w:rsidRDefault="00FD1B19" w:rsidP="005A617D">
      <w:pPr>
        <w:ind w:left="1080" w:right="1440"/>
        <w:rPr>
          <w:sz w:val="20"/>
          <w:szCs w:val="20"/>
        </w:rPr>
      </w:pPr>
    </w:p>
    <w:p w:rsidR="00FD1B19" w:rsidRDefault="00FD1B19" w:rsidP="005A617D">
      <w:pPr>
        <w:ind w:left="1080" w:right="1440"/>
      </w:pPr>
      <w:r w:rsidRPr="005A617D">
        <w:rPr>
          <w:sz w:val="20"/>
          <w:szCs w:val="20"/>
        </w:rPr>
        <w:t>We will continue to fight for our nation, our culture, our values, our identity.</w:t>
      </w:r>
      <w:r w:rsidR="00647597">
        <w:rPr>
          <w:sz w:val="20"/>
          <w:szCs w:val="20"/>
        </w:rPr>
        <w:t xml:space="preserve"> </w:t>
      </w:r>
    </w:p>
    <w:p w:rsidR="00FE1C67" w:rsidRDefault="00FE1C67"/>
    <w:p w:rsidR="00AA6BE1" w:rsidRDefault="00AA6BE1"/>
    <w:p w:rsidR="00AA6BE1" w:rsidRDefault="00824992">
      <w:r>
        <w:rPr>
          <w:noProof/>
        </w:rPr>
        <w:pict>
          <v:shape id="_x0000_s1070" type="#_x0000_t75" style="position:absolute;margin-left:486.35pt;margin-top:4.45pt;width:42.25pt;height:37pt;z-index:19">
            <v:imagedata r:id="rId7" o:title="scan0004" chromakey="#fffefa"/>
          </v:shape>
        </w:pict>
      </w:r>
      <w:r w:rsidR="00734721">
        <w:rPr>
          <w:noProof/>
        </w:rPr>
        <w:pict>
          <v:rect id="_x0000_s1042" style="position:absolute;margin-left:54pt;margin-top:11.45pt;width:450pt;height:18pt;z-index:-66" stroked="f">
            <v:fill color2="fill darken(194)" rotate="t" angle="-90" method="linear sigma" focus="100%" type="gradient"/>
          </v:rect>
        </w:pict>
      </w:r>
    </w:p>
    <w:p w:rsidR="00734721" w:rsidRDefault="00734721">
      <w:r w:rsidRPr="00734721">
        <w:rPr>
          <w:b/>
        </w:rPr>
        <w:t>TASK ONE</w:t>
      </w:r>
      <w:r>
        <w:t xml:space="preserve">: </w:t>
      </w:r>
    </w:p>
    <w:p w:rsidR="00734721" w:rsidRDefault="00734721"/>
    <w:p w:rsidR="00734721" w:rsidRDefault="00B54F4B">
      <w:r>
        <w:rPr>
          <w:noProof/>
        </w:rPr>
        <w:pict>
          <v:shape id="_x0000_s1079" type="#_x0000_t75" style="position:absolute;margin-left:486.35pt;margin-top:12.05pt;width:42.25pt;height:37pt;z-index:25">
            <v:imagedata r:id="rId7" o:title="scan0004" chromakey="#fffefa"/>
          </v:shape>
        </w:pict>
      </w:r>
      <w:r w:rsidR="00734721">
        <w:t>What is you initial response to the fictitious article above?  Discuss with at least one other person.</w:t>
      </w:r>
    </w:p>
    <w:p w:rsidR="00B54F4B" w:rsidRDefault="00B54F4B" w:rsidP="00B54F4B">
      <w:r>
        <w:rPr>
          <w:noProof/>
        </w:rPr>
        <w:pict>
          <v:rect id="_x0000_s1078" style="position:absolute;margin-left:54pt;margin-top:9.25pt;width:450pt;height:18pt;z-index:-44" stroked="f">
            <v:fill color2="fill darken(194)" rotate="t" angle="-90" method="linear sigma" focus="100%" type="gradient"/>
          </v:rect>
        </w:pict>
      </w:r>
    </w:p>
    <w:p w:rsidR="00B54F4B" w:rsidRPr="00734721" w:rsidRDefault="00B54F4B" w:rsidP="00B54F4B">
      <w:pPr>
        <w:rPr>
          <w:b/>
        </w:rPr>
      </w:pPr>
      <w:r w:rsidRPr="00734721">
        <w:rPr>
          <w:b/>
        </w:rPr>
        <w:t>TASK TWO:</w:t>
      </w:r>
    </w:p>
    <w:p w:rsidR="00B54F4B" w:rsidRDefault="00B54F4B" w:rsidP="00B54F4B"/>
    <w:p w:rsidR="00B54F4B" w:rsidRDefault="00B54F4B" w:rsidP="00B54F4B">
      <w:r>
        <w:t xml:space="preserve">What groups of people within the Canadian context could identify most with this story?  </w:t>
      </w:r>
    </w:p>
    <w:p w:rsidR="00B54F4B" w:rsidRDefault="00B54F4B" w:rsidP="00B54F4B"/>
    <w:p w:rsidR="00B54F4B" w:rsidRDefault="00B54F4B" w:rsidP="00B54F4B"/>
    <w:p w:rsidR="00B54F4B" w:rsidRDefault="00B54F4B" w:rsidP="00B54F4B"/>
    <w:p w:rsidR="00B54F4B" w:rsidRDefault="00B54F4B" w:rsidP="00B54F4B"/>
    <w:p w:rsidR="00B54F4B" w:rsidRDefault="00B54F4B" w:rsidP="00B54F4B"/>
    <w:p w:rsidR="00B54F4B" w:rsidRDefault="00B54F4B" w:rsidP="00B54F4B"/>
    <w:p w:rsidR="00B54F4B" w:rsidRDefault="00B54F4B" w:rsidP="00B54F4B"/>
    <w:p w:rsidR="00B54F4B" w:rsidRDefault="00B54F4B" w:rsidP="00B54F4B">
      <w:r>
        <w:t>What groups of people within others countries could identify most with this story?</w:t>
      </w:r>
    </w:p>
    <w:p w:rsidR="00B54F4B" w:rsidRDefault="00B54F4B" w:rsidP="00B54F4B"/>
    <w:p w:rsidR="00F05312" w:rsidRDefault="00F05312"/>
    <w:p w:rsidR="00B54F4B" w:rsidRDefault="00B54F4B"/>
    <w:p w:rsidR="00B54F4B" w:rsidRDefault="00B54F4B"/>
    <w:p w:rsidR="00B54F4B" w:rsidRDefault="00B54F4B"/>
    <w:p w:rsidR="00CF3696" w:rsidRDefault="00CF3696"/>
    <w:p w:rsidR="00734721" w:rsidRPr="00734721" w:rsidRDefault="00824992">
      <w:pPr>
        <w:rPr>
          <w:b/>
        </w:rPr>
      </w:pPr>
      <w:r>
        <w:rPr>
          <w:b/>
          <w:noProof/>
        </w:rPr>
        <w:lastRenderedPageBreak/>
        <w:pict>
          <v:shape id="_x0000_s1072" type="#_x0000_t75" style="position:absolute;margin-left:498.35pt;margin-top:-11pt;width:42.25pt;height:37pt;z-index:20">
            <v:imagedata r:id="rId7" o:title="scan0004" chromakey="#fffefa"/>
          </v:shape>
        </w:pict>
      </w:r>
      <w:r w:rsidR="00734721">
        <w:rPr>
          <w:b/>
          <w:noProof/>
        </w:rPr>
        <w:pict>
          <v:rect id="_x0000_s1045" style="position:absolute;margin-left:54pt;margin-top:0;width:450pt;height:18pt;z-index:-63" stroked="f">
            <v:fill color2="fill darken(194)" rotate="t" angle="-90" method="linear sigma" focus="100%" type="gradient"/>
          </v:rect>
        </w:pict>
      </w:r>
      <w:r w:rsidR="00734721" w:rsidRPr="00734721">
        <w:rPr>
          <w:b/>
        </w:rPr>
        <w:t>TASK T</w:t>
      </w:r>
      <w:r w:rsidR="00B54F4B">
        <w:rPr>
          <w:b/>
        </w:rPr>
        <w:t>HREE</w:t>
      </w:r>
      <w:r w:rsidR="00734721" w:rsidRPr="00734721">
        <w:rPr>
          <w:b/>
        </w:rPr>
        <w:t>:</w:t>
      </w:r>
    </w:p>
    <w:p w:rsidR="00734721" w:rsidRDefault="00734721"/>
    <w:p w:rsidR="001642AA" w:rsidRDefault="006A7F0F">
      <w:r>
        <w:t>H</w:t>
      </w:r>
      <w:r w:rsidR="001642AA">
        <w:t xml:space="preserve">ow plausible </w:t>
      </w:r>
      <w:r w:rsidR="008231CB">
        <w:t xml:space="preserve">is </w:t>
      </w:r>
      <w:r w:rsidR="001642AA">
        <w:t>the scen</w:t>
      </w:r>
      <w:r w:rsidR="008231CB">
        <w:t>ario described in the article</w:t>
      </w:r>
      <w:r w:rsidR="001642AA">
        <w:t xml:space="preserve">?  Place </w:t>
      </w:r>
      <w:r w:rsidR="00F94AE8">
        <w:t xml:space="preserve">an ‘X’ demarcating </w:t>
      </w:r>
      <w:r w:rsidR="001642AA">
        <w:t>your answer on the spectrum below:</w:t>
      </w:r>
    </w:p>
    <w:p w:rsidR="001642AA" w:rsidRDefault="001642AA"/>
    <w:p w:rsidR="00AA6BE1" w:rsidRDefault="00336C6D">
      <w:r>
        <w:rPr>
          <w:noProof/>
        </w:rPr>
        <w:pict>
          <v:shapetype id="_x0000_t202" coordsize="21600,21600" o:spt="202" path="m,l,21600r21600,l21600,xe">
            <v:stroke joinstyle="miter"/>
            <v:path gradientshapeok="t" o:connecttype="rect"/>
          </v:shapetype>
          <v:shape id="_x0000_s1048" type="#_x0000_t202" style="position:absolute;margin-left:441pt;margin-top:6.6pt;width:81pt;height:45.9pt;z-index:7">
            <v:shadow on="t" opacity=".5" offset="6pt,6pt"/>
            <v:textbox style="mso-next-textbox:#_x0000_s1048;mso-fit-shape-to-text:t">
              <w:txbxContent>
                <w:p w:rsidR="001642AA" w:rsidRPr="00436DCE" w:rsidRDefault="001642AA" w:rsidP="001642AA">
                  <w:pPr>
                    <w:jc w:val="center"/>
                    <w:rPr>
                      <w:rFonts w:ascii="Arial" w:hAnsi="Arial" w:cs="Arial"/>
                      <w:sz w:val="22"/>
                      <w:szCs w:val="22"/>
                    </w:rPr>
                  </w:pPr>
                  <w:r w:rsidRPr="00436DCE">
                    <w:rPr>
                      <w:rFonts w:ascii="Arial" w:hAnsi="Arial" w:cs="Arial"/>
                      <w:sz w:val="22"/>
                      <w:szCs w:val="22"/>
                    </w:rPr>
                    <w:t>Definitely!</w:t>
                  </w:r>
                </w:p>
                <w:p w:rsidR="001642AA" w:rsidRPr="00436DCE" w:rsidRDefault="001642AA" w:rsidP="001642AA">
                  <w:pPr>
                    <w:jc w:val="center"/>
                    <w:rPr>
                      <w:rFonts w:ascii="Arial" w:hAnsi="Arial" w:cs="Arial"/>
                      <w:sz w:val="22"/>
                      <w:szCs w:val="22"/>
                    </w:rPr>
                  </w:pPr>
                  <w:r w:rsidRPr="00436DCE">
                    <w:rPr>
                      <w:rFonts w:ascii="Arial" w:hAnsi="Arial" w:cs="Arial"/>
                      <w:sz w:val="22"/>
                      <w:szCs w:val="22"/>
                    </w:rPr>
                    <w:t>This is a real possibility!</w:t>
                  </w:r>
                </w:p>
              </w:txbxContent>
            </v:textbox>
            <w10:wrap type="square"/>
          </v:shape>
        </w:pict>
      </w:r>
      <w:r w:rsidR="00F94AE8">
        <w:rPr>
          <w:noProof/>
        </w:rPr>
        <w:pict>
          <v:rect id="_x0000_s1054" style="position:absolute;margin-left:170.6pt;margin-top:6.6pt;width:9pt;height:45pt;z-index:8"/>
        </w:pict>
      </w:r>
      <w:r w:rsidR="001642AA">
        <w:rPr>
          <w:noProof/>
        </w:rPr>
        <w:pict>
          <v:shape id="_x0000_s1047" type="#_x0000_t202" style="position:absolute;margin-left:0;margin-top:0;width:81pt;height:63.15pt;z-index:6">
            <v:shadow on="t" opacity=".5" offset="-6pt,6pt"/>
            <v:textbox style="mso-next-textbox:#_x0000_s1047;mso-fit-shape-to-text:t">
              <w:txbxContent>
                <w:p w:rsidR="001642AA" w:rsidRPr="00436DCE" w:rsidRDefault="001642AA" w:rsidP="001642AA">
                  <w:pPr>
                    <w:jc w:val="center"/>
                    <w:rPr>
                      <w:rFonts w:ascii="Arial" w:hAnsi="Arial" w:cs="Arial"/>
                      <w:sz w:val="22"/>
                      <w:szCs w:val="22"/>
                    </w:rPr>
                  </w:pPr>
                  <w:r w:rsidRPr="00436DCE">
                    <w:rPr>
                      <w:rFonts w:ascii="Arial" w:hAnsi="Arial" w:cs="Arial"/>
                      <w:sz w:val="22"/>
                      <w:szCs w:val="22"/>
                    </w:rPr>
                    <w:t>Now Way!</w:t>
                  </w:r>
                </w:p>
                <w:p w:rsidR="001642AA" w:rsidRPr="00436DCE" w:rsidRDefault="001642AA" w:rsidP="001642AA">
                  <w:pPr>
                    <w:jc w:val="center"/>
                    <w:rPr>
                      <w:rFonts w:ascii="Arial" w:hAnsi="Arial" w:cs="Arial"/>
                      <w:sz w:val="22"/>
                      <w:szCs w:val="22"/>
                    </w:rPr>
                  </w:pPr>
                  <w:r w:rsidRPr="00436DCE">
                    <w:rPr>
                      <w:rFonts w:ascii="Arial" w:hAnsi="Arial" w:cs="Arial"/>
                      <w:sz w:val="22"/>
                      <w:szCs w:val="22"/>
                    </w:rPr>
                    <w:t>Completely</w:t>
                  </w:r>
                </w:p>
                <w:p w:rsidR="001642AA" w:rsidRPr="00436DCE" w:rsidRDefault="001642AA" w:rsidP="001642AA">
                  <w:pPr>
                    <w:jc w:val="center"/>
                    <w:rPr>
                      <w:rFonts w:ascii="Arial" w:hAnsi="Arial" w:cs="Arial"/>
                      <w:sz w:val="22"/>
                      <w:szCs w:val="22"/>
                    </w:rPr>
                  </w:pPr>
                  <w:r w:rsidRPr="00436DCE">
                    <w:rPr>
                      <w:rFonts w:ascii="Arial" w:hAnsi="Arial" w:cs="Arial"/>
                      <w:sz w:val="22"/>
                      <w:szCs w:val="22"/>
                    </w:rPr>
                    <w:t>unrealistic scenario.</w:t>
                  </w:r>
                </w:p>
              </w:txbxContent>
            </v:textbox>
            <w10:wrap type="square"/>
          </v:shape>
        </w:pict>
      </w:r>
    </w:p>
    <w:p w:rsidR="00AA6BE1" w:rsidRDefault="006C60B4">
      <w:r>
        <w:rPr>
          <w:noProof/>
        </w:rPr>
        <w:pict>
          <v:rect id="_x0000_s1051" style="position:absolute;margin-left:-45.75pt;margin-top:10.8pt;width:423pt;height:18pt;z-index:1" stroked="f">
            <v:fill color2="fill darken(118)" rotate="t" angle="-90" method="linear sigma" focus="-50%" type="gradient"/>
          </v:rect>
        </w:pict>
      </w:r>
    </w:p>
    <w:p w:rsidR="00F94AE8" w:rsidRDefault="00F94AE8"/>
    <w:p w:rsidR="00F94AE8" w:rsidRDefault="00F94AE8"/>
    <w:p w:rsidR="00F94AE8" w:rsidRDefault="00F94AE8"/>
    <w:p w:rsidR="00F94AE8" w:rsidRDefault="00F94AE8"/>
    <w:p w:rsidR="00AA6BE1" w:rsidRDefault="00F94AE8">
      <w:r>
        <w:t>Explain why you placed your answer where you did?  What evidence could you use to justify your answer?</w:t>
      </w:r>
    </w:p>
    <w:p w:rsidR="00B54F4B" w:rsidRDefault="00B54F4B"/>
    <w:p w:rsidR="00B54F4B" w:rsidRDefault="00B54F4B"/>
    <w:p w:rsidR="00B54F4B" w:rsidRDefault="00B54F4B"/>
    <w:p w:rsidR="00B54F4B" w:rsidRDefault="00B54F4B"/>
    <w:p w:rsidR="00B54F4B" w:rsidRDefault="00B54F4B"/>
    <w:p w:rsidR="00B54F4B" w:rsidRDefault="00B54F4B"/>
    <w:p w:rsidR="00B54F4B" w:rsidRDefault="00B54F4B"/>
    <w:p w:rsidR="00B54F4B" w:rsidRDefault="00B54F4B"/>
    <w:p w:rsidR="00B54F4B" w:rsidRDefault="00B54F4B"/>
    <w:p w:rsidR="00B54F4B" w:rsidRDefault="00B54F4B"/>
    <w:p w:rsidR="00B54F4B" w:rsidRDefault="00B54F4B"/>
    <w:p w:rsidR="00B54F4B" w:rsidRDefault="00B54F4B"/>
    <w:p w:rsidR="00B54F4B" w:rsidRDefault="00B54F4B"/>
    <w:p w:rsidR="00B54F4B" w:rsidRDefault="00B54F4B"/>
    <w:p w:rsidR="00B54F4B" w:rsidRDefault="00B54F4B"/>
    <w:p w:rsidR="00B54F4B" w:rsidRPr="00734721" w:rsidRDefault="00B54F4B" w:rsidP="00B54F4B">
      <w:pPr>
        <w:rPr>
          <w:b/>
        </w:rPr>
      </w:pPr>
      <w:r>
        <w:rPr>
          <w:b/>
          <w:noProof/>
        </w:rPr>
        <w:pict>
          <v:shape id="_x0000_s1077" type="#_x0000_t75" style="position:absolute;margin-left:486.35pt;margin-top:-5.95pt;width:42.25pt;height:37pt;z-index:23">
            <v:imagedata r:id="rId7" o:title="scan0004" chromakey="#fffefa"/>
          </v:shape>
        </w:pict>
      </w:r>
      <w:r>
        <w:rPr>
          <w:b/>
          <w:noProof/>
        </w:rPr>
        <w:pict>
          <v:rect id="_x0000_s1076" style="position:absolute;margin-left:54pt;margin-top:1.05pt;width:450pt;height:18pt;z-index:-46" stroked="f">
            <v:fill color2="fill darken(194)" rotate="t" angle="-90" method="linear sigma" focus="100%" type="gradient"/>
          </v:rect>
        </w:pict>
      </w:r>
      <w:r w:rsidRPr="00734721">
        <w:rPr>
          <w:b/>
        </w:rPr>
        <w:t xml:space="preserve">TASK </w:t>
      </w:r>
      <w:r>
        <w:rPr>
          <w:b/>
        </w:rPr>
        <w:t>FOUR</w:t>
      </w:r>
      <w:r w:rsidRPr="00734721">
        <w:rPr>
          <w:b/>
        </w:rPr>
        <w:t>:</w:t>
      </w:r>
    </w:p>
    <w:p w:rsidR="00B54F4B" w:rsidRDefault="00B54F4B" w:rsidP="00B54F4B"/>
    <w:p w:rsidR="00B54F4B" w:rsidRDefault="00B54F4B" w:rsidP="00B54F4B">
      <w:r>
        <w:t xml:space="preserve">How do you think </w:t>
      </w:r>
      <w:r w:rsidRPr="00B54F4B">
        <w:rPr>
          <w:b/>
          <w:i/>
        </w:rPr>
        <w:t>Karl Marx</w:t>
      </w:r>
      <w:r>
        <w:t xml:space="preserve"> would have responded to the scenario and the statement below?</w:t>
      </w:r>
    </w:p>
    <w:p w:rsidR="00B54F4B" w:rsidRDefault="00B54F4B" w:rsidP="00B54F4B">
      <w:r>
        <w:rPr>
          <w:noProof/>
        </w:rPr>
        <w:pict>
          <v:rect id="_x0000_s1075" style="position:absolute;margin-left:42pt;margin-top:5.05pt;width:426pt;height:104pt;z-index:21" filled="f"/>
        </w:pict>
      </w:r>
    </w:p>
    <w:p w:rsidR="00B54F4B" w:rsidRPr="00F05312" w:rsidRDefault="00B54F4B" w:rsidP="00B54F4B">
      <w:pPr>
        <w:ind w:left="1260" w:right="1620"/>
        <w:rPr>
          <w:i/>
        </w:rPr>
      </w:pPr>
      <w:r w:rsidRPr="00F05312">
        <w:rPr>
          <w:i/>
        </w:rPr>
        <w:t xml:space="preserve">“It is ironic that the very principles of liberalism that those in the West </w:t>
      </w:r>
      <w:r>
        <w:rPr>
          <w:i/>
        </w:rPr>
        <w:t>so fervently defend</w:t>
      </w:r>
      <w:r w:rsidRPr="00F05312">
        <w:rPr>
          <w:i/>
        </w:rPr>
        <w:t xml:space="preserve"> have </w:t>
      </w:r>
      <w:r>
        <w:rPr>
          <w:i/>
        </w:rPr>
        <w:t xml:space="preserve">in fact </w:t>
      </w:r>
      <w:r w:rsidRPr="00F05312">
        <w:rPr>
          <w:i/>
        </w:rPr>
        <w:t>led to their demise.</w:t>
      </w:r>
      <w:r>
        <w:rPr>
          <w:i/>
        </w:rPr>
        <w:t xml:space="preserve"> The </w:t>
      </w:r>
      <w:r w:rsidRPr="00F05312">
        <w:rPr>
          <w:i/>
        </w:rPr>
        <w:t xml:space="preserve">unwillingness to interfere in their precious marketplace left it unguarded for our </w:t>
      </w:r>
      <w:r>
        <w:rPr>
          <w:i/>
        </w:rPr>
        <w:t>assault and eventual domination. It is irrational to believe in an ‘invisible hand’</w:t>
      </w:r>
      <w:r w:rsidRPr="00F05312">
        <w:rPr>
          <w:i/>
        </w:rPr>
        <w:t>.</w:t>
      </w:r>
      <w:r>
        <w:rPr>
          <w:i/>
        </w:rPr>
        <w:t xml:space="preserve"> The only hand to guide the well-being of society is an iron fist.</w:t>
      </w:r>
      <w:r w:rsidRPr="00F05312">
        <w:rPr>
          <w:i/>
        </w:rPr>
        <w:t xml:space="preserve">” </w:t>
      </w:r>
    </w:p>
    <w:p w:rsidR="00B54F4B" w:rsidRDefault="00B54F4B" w:rsidP="00B54F4B">
      <w:pPr>
        <w:ind w:left="4005"/>
        <w:rPr>
          <w:sz w:val="16"/>
          <w:szCs w:val="16"/>
        </w:rPr>
      </w:pPr>
    </w:p>
    <w:p w:rsidR="00B54F4B" w:rsidRPr="00F05312" w:rsidRDefault="00B54F4B" w:rsidP="00B54F4B">
      <w:pPr>
        <w:numPr>
          <w:ilvl w:val="0"/>
          <w:numId w:val="1"/>
        </w:numPr>
        <w:rPr>
          <w:sz w:val="16"/>
          <w:szCs w:val="16"/>
        </w:rPr>
      </w:pPr>
      <w:r w:rsidRPr="00F05312">
        <w:rPr>
          <w:sz w:val="16"/>
          <w:szCs w:val="16"/>
        </w:rPr>
        <w:t>Xiang Zao Ming, Supreme Chancellor of the Chinese Empire</w:t>
      </w:r>
    </w:p>
    <w:p w:rsidR="00B54F4B" w:rsidRDefault="00B54F4B" w:rsidP="00B54F4B"/>
    <w:p w:rsidR="00B54F4B" w:rsidRDefault="00B54F4B" w:rsidP="00B54F4B"/>
    <w:p w:rsidR="00B54F4B" w:rsidRDefault="00B54F4B" w:rsidP="00B54F4B"/>
    <w:p w:rsidR="00B54F4B" w:rsidRDefault="00B54F4B" w:rsidP="00B54F4B"/>
    <w:p w:rsidR="00B54F4B" w:rsidRDefault="00B54F4B" w:rsidP="00B54F4B"/>
    <w:p w:rsidR="00B54F4B" w:rsidRDefault="00B54F4B" w:rsidP="00B54F4B"/>
    <w:p w:rsidR="00CC6751" w:rsidRDefault="00CC6751" w:rsidP="00B54F4B"/>
    <w:p w:rsidR="00CC6751" w:rsidRDefault="00CC6751" w:rsidP="00B54F4B"/>
    <w:p w:rsidR="00CC6751" w:rsidRDefault="00CC6751" w:rsidP="00B54F4B"/>
    <w:p w:rsidR="00CC6751" w:rsidRDefault="00CC6751" w:rsidP="00B54F4B"/>
    <w:p w:rsidR="00CC6751" w:rsidRDefault="00CC6751" w:rsidP="00B54F4B">
      <w:r>
        <w:rPr>
          <w:noProof/>
        </w:rPr>
        <w:lastRenderedPageBreak/>
        <w:pict>
          <v:shape id="_x0000_s1121" type="#_x0000_t202" style="position:absolute;margin-left:182.1pt;margin-top:30.7pt;width:342.75pt;height:20.55pt;z-index:67;mso-width-relative:margin;mso-height-relative:margin" filled="f" stroked="f">
            <v:textbox>
              <w:txbxContent>
                <w:p w:rsidR="00CC6751" w:rsidRDefault="00CC6751" w:rsidP="00CC6751">
                  <w:pPr>
                    <w:ind w:left="90" w:right="32" w:firstLine="720"/>
                    <w:rPr>
                      <w:rFonts w:ascii="Arial" w:hAnsi="Arial"/>
                      <w:sz w:val="22"/>
                    </w:rPr>
                  </w:pPr>
                  <w:r>
                    <w:rPr>
                      <w:rFonts w:ascii="Arial" w:hAnsi="Arial"/>
                      <w:sz w:val="22"/>
                    </w:rPr>
                    <w:t xml:space="preserve">Diagram </w:t>
                  </w:r>
                  <w:r>
                    <w:rPr>
                      <w:rFonts w:ascii="Arial" w:hAnsi="Arial"/>
                      <w:b/>
                      <w:i/>
                      <w:iCs/>
                      <w:sz w:val="22"/>
                      <w:u w:val="single"/>
                    </w:rPr>
                    <w:t>Marx’s Theory of the Decline of Capitalism</w:t>
                  </w:r>
                  <w:r>
                    <w:rPr>
                      <w:rFonts w:ascii="Arial" w:hAnsi="Arial"/>
                      <w:i/>
                      <w:iCs/>
                      <w:sz w:val="22"/>
                    </w:rPr>
                    <w:t>.</w:t>
                  </w:r>
                </w:p>
                <w:p w:rsidR="00CC6751" w:rsidRDefault="00CC6751" w:rsidP="00CC6751"/>
              </w:txbxContent>
            </v:textbox>
          </v:shape>
        </w:pict>
      </w:r>
      <w:r>
        <w:rPr>
          <w:noProof/>
        </w:rPr>
        <w:pict>
          <v:line id="_x0000_s1120" style="position:absolute;flip:x;z-index:66" from="86.85pt,491.35pt" to="122.85pt,509.35pt" strokeweight="3pt">
            <v:stroke endarrow="block"/>
          </v:line>
        </w:pict>
      </w:r>
      <w:r>
        <w:rPr>
          <w:noProof/>
        </w:rPr>
        <w:pict>
          <v:shape id="_x0000_s1119" type="#_x0000_t202" style="position:absolute;margin-left:2.85pt;margin-top:473.35pt;width:1in;height:63pt;z-index:65" filled="f" stroked="f">
            <v:textbox>
              <w:txbxContent>
                <w:p w:rsidR="00CC6751" w:rsidRDefault="00CC6751" w:rsidP="00CC6751">
                  <w:pPr>
                    <w:jc w:val="center"/>
                    <w:rPr>
                      <w:color w:val="FF0000"/>
                    </w:rPr>
                  </w:pPr>
                  <w:r>
                    <w:rPr>
                      <w:rFonts w:ascii="Arial" w:hAnsi="Arial" w:cs="Arial"/>
                      <w:b/>
                      <w:bCs/>
                      <w:color w:val="FF0000"/>
                      <w:sz w:val="20"/>
                    </w:rPr>
                    <w:t>proletariat overthrow the</w:t>
                  </w:r>
                  <w:r>
                    <w:rPr>
                      <w:color w:val="FF0000"/>
                    </w:rPr>
                    <w:t xml:space="preserve"> </w:t>
                  </w:r>
                  <w:r>
                    <w:rPr>
                      <w:rFonts w:ascii="Arial" w:hAnsi="Arial" w:cs="Arial"/>
                      <w:b/>
                      <w:bCs/>
                      <w:color w:val="FF0000"/>
                      <w:sz w:val="20"/>
                    </w:rPr>
                    <w:t>bourgeoisie</w:t>
                  </w:r>
                </w:p>
              </w:txbxContent>
            </v:textbox>
          </v:shape>
        </w:pict>
      </w:r>
      <w:r>
        <w:rPr>
          <w:noProof/>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118" type="#_x0000_t71" style="position:absolute;margin-left:-15.15pt;margin-top:437.35pt;width:114pt;height:135pt;z-index:64"/>
        </w:pict>
      </w:r>
      <w:r>
        <w:rPr>
          <w:noProof/>
        </w:rPr>
        <w:pict>
          <v:shape id="_x0000_s1117" type="#_x0000_t202" style="position:absolute;margin-left:122.85pt;margin-top:545.35pt;width:240pt;height:27pt;z-index:63">
            <v:textbox>
              <w:txbxContent>
                <w:p w:rsidR="00CC6751" w:rsidRDefault="00CC6751" w:rsidP="00CC6751">
                  <w:pPr>
                    <w:jc w:val="center"/>
                    <w:rPr>
                      <w:rFonts w:ascii="Arial" w:hAnsi="Arial" w:cs="Arial"/>
                      <w:b/>
                      <w:color w:val="FF0000"/>
                      <w:sz w:val="22"/>
                      <w:szCs w:val="22"/>
                    </w:rPr>
                  </w:pPr>
                  <w:r>
                    <w:rPr>
                      <w:rFonts w:ascii="Arial" w:hAnsi="Arial" w:cs="Arial"/>
                      <w:b/>
                      <w:color w:val="FF0000"/>
                      <w:sz w:val="22"/>
                      <w:szCs w:val="22"/>
                    </w:rPr>
                    <w:t xml:space="preserve">Pure communism (classless society) </w:t>
                  </w:r>
                </w:p>
              </w:txbxContent>
            </v:textbox>
          </v:shape>
        </w:pict>
      </w:r>
      <w:r>
        <w:rPr>
          <w:noProof/>
        </w:rPr>
        <w:pict>
          <v:shape id="_x0000_s1116" type="#_x0000_t202" style="position:absolute;margin-left:122.85pt;margin-top:509.35pt;width:240pt;height:27pt;z-index:62" fillcolor="red">
            <v:textbox>
              <w:txbxContent>
                <w:p w:rsidR="00CC6751" w:rsidRDefault="00CC6751" w:rsidP="00CC6751">
                  <w:pPr>
                    <w:pStyle w:val="Heading1"/>
                    <w:rPr>
                      <w:rFonts w:ascii="Arial Black" w:hAnsi="Arial Black"/>
                    </w:rPr>
                  </w:pPr>
                  <w:r>
                    <w:rPr>
                      <w:rFonts w:ascii="Arial Black" w:hAnsi="Arial Black"/>
                    </w:rPr>
                    <w:t xml:space="preserve">Dictatorship of the proletariat </w:t>
                  </w:r>
                </w:p>
              </w:txbxContent>
            </v:textbox>
          </v:shape>
        </w:pict>
      </w:r>
      <w:r>
        <w:rPr>
          <w:noProof/>
        </w:rPr>
        <w:pict>
          <v:shape id="_x0000_s1115" type="#_x0000_t202" style="position:absolute;margin-left:122.85pt;margin-top:473.35pt;width:240pt;height:27pt;z-index:61">
            <v:textbox>
              <w:txbxContent>
                <w:p w:rsidR="00CC6751" w:rsidRDefault="00CC6751" w:rsidP="00CC6751">
                  <w:pPr>
                    <w:jc w:val="center"/>
                    <w:rPr>
                      <w:rFonts w:ascii="Arial" w:hAnsi="Arial" w:cs="Arial"/>
                      <w:b/>
                      <w:color w:val="FF0000"/>
                      <w:sz w:val="22"/>
                      <w:szCs w:val="22"/>
                    </w:rPr>
                  </w:pPr>
                  <w:r>
                    <w:rPr>
                      <w:rFonts w:ascii="Arial" w:hAnsi="Arial" w:cs="Arial"/>
                      <w:b/>
                      <w:color w:val="FF0000"/>
                      <w:sz w:val="22"/>
                      <w:szCs w:val="22"/>
                    </w:rPr>
                    <w:t xml:space="preserve">Spontaneous revolution </w:t>
                  </w:r>
                </w:p>
              </w:txbxContent>
            </v:textbox>
          </v:shape>
        </w:pict>
      </w:r>
      <w:r>
        <w:rPr>
          <w:noProof/>
        </w:rPr>
        <w:pict>
          <v:shape id="_x0000_s1114" type="#_x0000_t202" style="position:absolute;margin-left:122.85pt;margin-top:437.35pt;width:240pt;height:27pt;z-index:60">
            <v:textbox>
              <w:txbxContent>
                <w:p w:rsidR="00CC6751" w:rsidRDefault="00CC6751" w:rsidP="00CC6751">
                  <w:pPr>
                    <w:jc w:val="center"/>
                    <w:rPr>
                      <w:rFonts w:ascii="Arial" w:hAnsi="Arial" w:cs="Arial"/>
                      <w:b/>
                      <w:color w:val="FF0000"/>
                      <w:sz w:val="22"/>
                      <w:szCs w:val="22"/>
                    </w:rPr>
                  </w:pPr>
                  <w:r>
                    <w:rPr>
                      <w:rFonts w:ascii="Arial" w:hAnsi="Arial" w:cs="Arial"/>
                      <w:b/>
                      <w:color w:val="FF0000"/>
                      <w:sz w:val="22"/>
                      <w:szCs w:val="22"/>
                    </w:rPr>
                    <w:t xml:space="preserve">Breakdown of social and political order </w:t>
                  </w:r>
                </w:p>
              </w:txbxContent>
            </v:textbox>
          </v:shape>
        </w:pict>
      </w:r>
      <w:r>
        <w:rPr>
          <w:noProof/>
        </w:rPr>
        <w:pict>
          <v:shape id="_x0000_s1113" type="#_x0000_t202" style="position:absolute;margin-left:-9.15pt;margin-top:365.35pt;width:210pt;height:36pt;z-index:59">
            <v:textbox>
              <w:txbxContent>
                <w:p w:rsidR="00CC6751" w:rsidRDefault="00CC6751" w:rsidP="00CC6751">
                  <w:pPr>
                    <w:numPr>
                      <w:ilvl w:val="0"/>
                      <w:numId w:val="3"/>
                    </w:numPr>
                    <w:tabs>
                      <w:tab w:val="clear" w:pos="720"/>
                      <w:tab w:val="left" w:pos="240"/>
                      <w:tab w:val="num" w:pos="360"/>
                    </w:tabs>
                    <w:ind w:left="240" w:hanging="240"/>
                    <w:rPr>
                      <w:rFonts w:ascii="Arial" w:hAnsi="Arial" w:cs="Arial"/>
                      <w:b/>
                      <w:color w:val="FF0000"/>
                      <w:sz w:val="22"/>
                      <w:szCs w:val="22"/>
                    </w:rPr>
                  </w:pPr>
                  <w:r>
                    <w:rPr>
                      <w:rFonts w:ascii="Arial" w:hAnsi="Arial" w:cs="Arial"/>
                      <w:b/>
                      <w:color w:val="FF0000"/>
                      <w:sz w:val="22"/>
                      <w:szCs w:val="22"/>
                    </w:rPr>
                    <w:t>Bourgeoisie makes fewer profits</w:t>
                  </w:r>
                </w:p>
                <w:p w:rsidR="00CC6751" w:rsidRDefault="00CC6751" w:rsidP="00CC6751">
                  <w:pPr>
                    <w:numPr>
                      <w:ilvl w:val="0"/>
                      <w:numId w:val="3"/>
                    </w:numPr>
                    <w:tabs>
                      <w:tab w:val="clear" w:pos="720"/>
                      <w:tab w:val="left" w:pos="240"/>
                      <w:tab w:val="num" w:pos="360"/>
                    </w:tabs>
                    <w:ind w:left="240" w:hanging="240"/>
                    <w:rPr>
                      <w:rFonts w:ascii="Arial" w:hAnsi="Arial" w:cs="Arial"/>
                      <w:b/>
                      <w:color w:val="FF0000"/>
                      <w:sz w:val="22"/>
                      <w:szCs w:val="22"/>
                    </w:rPr>
                  </w:pPr>
                  <w:r>
                    <w:rPr>
                      <w:rFonts w:ascii="Arial" w:hAnsi="Arial" w:cs="Arial"/>
                      <w:b/>
                      <w:color w:val="FF0000"/>
                      <w:sz w:val="22"/>
                      <w:szCs w:val="22"/>
                    </w:rPr>
                    <w:t>Wealth accumulates in fewer hand</w:t>
                  </w:r>
                </w:p>
                <w:p w:rsidR="00CC6751" w:rsidRDefault="00CC6751" w:rsidP="00CC6751">
                  <w:pPr>
                    <w:tabs>
                      <w:tab w:val="left" w:pos="240"/>
                    </w:tabs>
                    <w:rPr>
                      <w:rFonts w:ascii="Arial" w:hAnsi="Arial" w:cs="Arial"/>
                      <w:b/>
                      <w:color w:val="FF0000"/>
                      <w:sz w:val="22"/>
                      <w:szCs w:val="22"/>
                    </w:rPr>
                  </w:pPr>
                </w:p>
              </w:txbxContent>
            </v:textbox>
          </v:shape>
        </w:pict>
      </w:r>
      <w:r>
        <w:rPr>
          <w:noProof/>
        </w:rPr>
        <w:pict>
          <v:shape id="_x0000_s1112" type="#_x0000_t202" style="position:absolute;margin-left:338.85pt;margin-top:365.35pt;width:186pt;height:63pt;z-index:58">
            <v:textbox>
              <w:txbxContent>
                <w:p w:rsidR="00CC6751" w:rsidRDefault="00CC6751" w:rsidP="00CC6751">
                  <w:pPr>
                    <w:numPr>
                      <w:ilvl w:val="0"/>
                      <w:numId w:val="3"/>
                    </w:numPr>
                    <w:tabs>
                      <w:tab w:val="clear" w:pos="720"/>
                      <w:tab w:val="left" w:pos="240"/>
                      <w:tab w:val="num" w:pos="360"/>
                    </w:tabs>
                    <w:ind w:left="240" w:hanging="240"/>
                    <w:rPr>
                      <w:rFonts w:ascii="Arial" w:hAnsi="Arial" w:cs="Arial"/>
                      <w:b/>
                      <w:color w:val="FF0000"/>
                      <w:sz w:val="22"/>
                      <w:szCs w:val="22"/>
                    </w:rPr>
                  </w:pPr>
                  <w:r>
                    <w:rPr>
                      <w:rFonts w:ascii="Arial" w:hAnsi="Arial" w:cs="Arial"/>
                      <w:b/>
                      <w:color w:val="FF0000"/>
                      <w:sz w:val="22"/>
                      <w:szCs w:val="22"/>
                    </w:rPr>
                    <w:t>Proletariat becomes poorer</w:t>
                  </w:r>
                </w:p>
                <w:p w:rsidR="00CC6751" w:rsidRDefault="00CC6751" w:rsidP="00CC6751">
                  <w:pPr>
                    <w:numPr>
                      <w:ilvl w:val="0"/>
                      <w:numId w:val="3"/>
                    </w:numPr>
                    <w:tabs>
                      <w:tab w:val="clear" w:pos="720"/>
                      <w:tab w:val="left" w:pos="240"/>
                      <w:tab w:val="num" w:pos="360"/>
                    </w:tabs>
                    <w:ind w:left="240" w:hanging="240"/>
                    <w:rPr>
                      <w:rFonts w:ascii="Arial" w:hAnsi="Arial" w:cs="Arial"/>
                      <w:b/>
                      <w:color w:val="FF0000"/>
                      <w:sz w:val="22"/>
                      <w:szCs w:val="22"/>
                    </w:rPr>
                  </w:pPr>
                  <w:r>
                    <w:rPr>
                      <w:rFonts w:ascii="Arial" w:hAnsi="Arial" w:cs="Arial"/>
                      <w:b/>
                      <w:color w:val="FF0000"/>
                      <w:sz w:val="22"/>
                      <w:szCs w:val="22"/>
                    </w:rPr>
                    <w:t>More unemployment</w:t>
                  </w:r>
                </w:p>
                <w:p w:rsidR="00CC6751" w:rsidRDefault="00CC6751" w:rsidP="00CC6751">
                  <w:pPr>
                    <w:numPr>
                      <w:ilvl w:val="0"/>
                      <w:numId w:val="3"/>
                    </w:numPr>
                    <w:tabs>
                      <w:tab w:val="clear" w:pos="720"/>
                      <w:tab w:val="left" w:pos="240"/>
                      <w:tab w:val="num" w:pos="360"/>
                    </w:tabs>
                    <w:ind w:left="240" w:hanging="240"/>
                    <w:rPr>
                      <w:rFonts w:ascii="Arial" w:hAnsi="Arial" w:cs="Arial"/>
                      <w:b/>
                      <w:color w:val="FF0000"/>
                      <w:sz w:val="22"/>
                      <w:szCs w:val="22"/>
                    </w:rPr>
                  </w:pPr>
                  <w:r>
                    <w:rPr>
                      <w:rFonts w:ascii="Arial" w:hAnsi="Arial" w:cs="Arial"/>
                      <w:b/>
                      <w:color w:val="FF0000"/>
                      <w:sz w:val="22"/>
                      <w:szCs w:val="22"/>
                    </w:rPr>
                    <w:t>Development of class consciousness</w:t>
                  </w:r>
                </w:p>
              </w:txbxContent>
            </v:textbox>
          </v:shape>
        </w:pict>
      </w:r>
      <w:r>
        <w:rPr>
          <w:noProof/>
        </w:rPr>
        <w:pict>
          <v:shape id="_x0000_s1111" type="#_x0000_t202" style="position:absolute;margin-left:-9.15pt;margin-top:284.35pt;width:150pt;height:36pt;z-index:57">
            <v:textbox>
              <w:txbxContent>
                <w:p w:rsidR="00CC6751" w:rsidRDefault="00CC6751" w:rsidP="00CC6751">
                  <w:pPr>
                    <w:jc w:val="center"/>
                    <w:rPr>
                      <w:rFonts w:ascii="Arial" w:hAnsi="Arial" w:cs="Arial"/>
                      <w:b/>
                      <w:color w:val="FF0000"/>
                      <w:sz w:val="22"/>
                      <w:szCs w:val="22"/>
                    </w:rPr>
                  </w:pPr>
                  <w:r>
                    <w:rPr>
                      <w:rFonts w:ascii="Arial" w:hAnsi="Arial" w:cs="Arial"/>
                      <w:b/>
                      <w:color w:val="FF0000"/>
                      <w:sz w:val="22"/>
                      <w:szCs w:val="22"/>
                    </w:rPr>
                    <w:t>Some bourgeoisie accumulate great wealth</w:t>
                  </w:r>
                </w:p>
              </w:txbxContent>
            </v:textbox>
          </v:shape>
        </w:pict>
      </w:r>
      <w:r>
        <w:rPr>
          <w:noProof/>
        </w:rPr>
        <w:pict>
          <v:shape id="_x0000_s1110" type="#_x0000_t202" style="position:absolute;margin-left:-9.15pt;margin-top:230.35pt;width:174pt;height:36pt;z-index:56">
            <v:textbox>
              <w:txbxContent>
                <w:p w:rsidR="00CC6751" w:rsidRDefault="00CC6751" w:rsidP="00CC6751">
                  <w:pPr>
                    <w:jc w:val="center"/>
                    <w:rPr>
                      <w:rFonts w:ascii="Arial" w:hAnsi="Arial" w:cs="Arial"/>
                      <w:b/>
                      <w:color w:val="FF0000"/>
                      <w:sz w:val="22"/>
                      <w:szCs w:val="22"/>
                    </w:rPr>
                  </w:pPr>
                  <w:r>
                    <w:rPr>
                      <w:rFonts w:ascii="Arial" w:hAnsi="Arial" w:cs="Arial"/>
                      <w:b/>
                      <w:color w:val="FF0000"/>
                      <w:sz w:val="22"/>
                      <w:szCs w:val="22"/>
                    </w:rPr>
                    <w:t>Economic competition leads to fewer firms</w:t>
                  </w:r>
                </w:p>
              </w:txbxContent>
            </v:textbox>
          </v:shape>
        </w:pict>
      </w:r>
      <w:r>
        <w:rPr>
          <w:noProof/>
        </w:rPr>
        <w:pict>
          <v:shape id="_x0000_s1109" type="#_x0000_t202" style="position:absolute;margin-left:170.85pt;margin-top:248.35pt;width:168pt;height:81pt;z-index:55">
            <v:textbox>
              <w:txbxContent>
                <w:p w:rsidR="00CC6751" w:rsidRDefault="00CC6751" w:rsidP="00CC6751">
                  <w:pPr>
                    <w:numPr>
                      <w:ilvl w:val="0"/>
                      <w:numId w:val="2"/>
                    </w:numPr>
                    <w:tabs>
                      <w:tab w:val="clear" w:pos="720"/>
                      <w:tab w:val="left" w:pos="240"/>
                      <w:tab w:val="left" w:pos="480"/>
                    </w:tabs>
                    <w:ind w:left="240" w:hanging="120"/>
                    <w:rPr>
                      <w:rFonts w:ascii="Arial" w:hAnsi="Arial" w:cs="Arial"/>
                      <w:b/>
                      <w:color w:val="FF0000"/>
                      <w:sz w:val="22"/>
                      <w:szCs w:val="22"/>
                    </w:rPr>
                  </w:pPr>
                  <w:r>
                    <w:rPr>
                      <w:rFonts w:ascii="Arial" w:hAnsi="Arial" w:cs="Arial"/>
                      <w:b/>
                      <w:color w:val="FF0000"/>
                      <w:sz w:val="22"/>
                      <w:szCs w:val="22"/>
                    </w:rPr>
                    <w:t>Capitalist crisis</w:t>
                  </w:r>
                </w:p>
                <w:p w:rsidR="00CC6751" w:rsidRDefault="00CC6751" w:rsidP="00CC6751">
                  <w:pPr>
                    <w:numPr>
                      <w:ilvl w:val="0"/>
                      <w:numId w:val="2"/>
                    </w:numPr>
                    <w:tabs>
                      <w:tab w:val="clear" w:pos="720"/>
                      <w:tab w:val="left" w:pos="240"/>
                      <w:tab w:val="left" w:pos="480"/>
                    </w:tabs>
                    <w:ind w:left="240" w:hanging="120"/>
                    <w:rPr>
                      <w:rFonts w:ascii="Arial" w:hAnsi="Arial" w:cs="Arial"/>
                      <w:b/>
                      <w:color w:val="FF0000"/>
                      <w:sz w:val="22"/>
                      <w:szCs w:val="22"/>
                    </w:rPr>
                  </w:pPr>
                  <w:r>
                    <w:rPr>
                      <w:rFonts w:ascii="Arial" w:hAnsi="Arial" w:cs="Arial"/>
                      <w:b/>
                      <w:color w:val="FF0000"/>
                      <w:sz w:val="22"/>
                      <w:szCs w:val="22"/>
                    </w:rPr>
                    <w:t>Business cycle (from boom to bust) become increasingly severe</w:t>
                  </w:r>
                </w:p>
                <w:p w:rsidR="00CC6751" w:rsidRDefault="00CC6751" w:rsidP="00CC6751">
                  <w:pPr>
                    <w:numPr>
                      <w:ilvl w:val="0"/>
                      <w:numId w:val="2"/>
                    </w:numPr>
                    <w:tabs>
                      <w:tab w:val="clear" w:pos="720"/>
                      <w:tab w:val="left" w:pos="240"/>
                      <w:tab w:val="left" w:pos="480"/>
                    </w:tabs>
                    <w:ind w:left="240" w:hanging="120"/>
                    <w:rPr>
                      <w:rFonts w:ascii="Arial" w:hAnsi="Arial" w:cs="Arial"/>
                      <w:b/>
                      <w:color w:val="FF0000"/>
                      <w:sz w:val="22"/>
                      <w:szCs w:val="22"/>
                    </w:rPr>
                  </w:pPr>
                  <w:r>
                    <w:rPr>
                      <w:rFonts w:ascii="Arial" w:hAnsi="Arial" w:cs="Arial"/>
                      <w:b/>
                      <w:color w:val="FF0000"/>
                      <w:sz w:val="22"/>
                      <w:szCs w:val="22"/>
                    </w:rPr>
                    <w:t>Imperialistic view</w:t>
                  </w:r>
                </w:p>
              </w:txbxContent>
            </v:textbox>
          </v:shape>
        </w:pict>
      </w:r>
      <w:r>
        <w:rPr>
          <w:noProof/>
        </w:rPr>
        <w:pict>
          <v:shape id="_x0000_s1108" type="#_x0000_t202" style="position:absolute;margin-left:368.85pt;margin-top:284.35pt;width:150pt;height:36pt;z-index:54">
            <v:textbox>
              <w:txbxContent>
                <w:p w:rsidR="00CC6751" w:rsidRDefault="00CC6751" w:rsidP="00CC6751">
                  <w:pPr>
                    <w:jc w:val="center"/>
                    <w:rPr>
                      <w:rFonts w:ascii="Arial" w:hAnsi="Arial" w:cs="Arial"/>
                      <w:b/>
                      <w:color w:val="FF0000"/>
                      <w:sz w:val="22"/>
                      <w:szCs w:val="22"/>
                    </w:rPr>
                  </w:pPr>
                  <w:r>
                    <w:rPr>
                      <w:rFonts w:ascii="Arial" w:hAnsi="Arial" w:cs="Arial"/>
                      <w:b/>
                      <w:color w:val="FF0000"/>
                      <w:sz w:val="22"/>
                      <w:szCs w:val="22"/>
                    </w:rPr>
                    <w:t>Proletariat becomes poorer, buys fewer goods</w:t>
                  </w:r>
                </w:p>
              </w:txbxContent>
            </v:textbox>
          </v:shape>
        </w:pict>
      </w:r>
      <w:r>
        <w:rPr>
          <w:noProof/>
        </w:rPr>
        <w:pict>
          <v:shape id="_x0000_s1107" type="#_x0000_t202" style="position:absolute;margin-left:350.85pt;margin-top:230.35pt;width:174pt;height:36pt;z-index:53">
            <v:textbox>
              <w:txbxContent>
                <w:p w:rsidR="00CC6751" w:rsidRDefault="00CC6751" w:rsidP="00CC6751">
                  <w:pPr>
                    <w:jc w:val="center"/>
                    <w:rPr>
                      <w:rFonts w:ascii="Arial" w:hAnsi="Arial" w:cs="Arial"/>
                      <w:b/>
                      <w:color w:val="FF0000"/>
                      <w:sz w:val="22"/>
                      <w:szCs w:val="22"/>
                    </w:rPr>
                  </w:pPr>
                  <w:r>
                    <w:rPr>
                      <w:rFonts w:ascii="Arial" w:hAnsi="Arial" w:cs="Arial"/>
                      <w:b/>
                      <w:color w:val="FF0000"/>
                      <w:sz w:val="22"/>
                      <w:szCs w:val="22"/>
                    </w:rPr>
                    <w:t>Economic competition causes a decline in wages</w:t>
                  </w:r>
                </w:p>
              </w:txbxContent>
            </v:textbox>
          </v:shape>
        </w:pict>
      </w:r>
      <w:r>
        <w:rPr>
          <w:noProof/>
        </w:rPr>
        <w:pict>
          <v:shape id="_x0000_s1106" type="#_x0000_t202" style="position:absolute;margin-left:176.85pt;margin-top:176.35pt;width:2in;height:45pt;z-index:52">
            <v:textbox>
              <w:txbxContent>
                <w:p w:rsidR="00CC6751" w:rsidRDefault="00CC6751" w:rsidP="00CC6751">
                  <w:pPr>
                    <w:jc w:val="center"/>
                    <w:rPr>
                      <w:rFonts w:ascii="Arial" w:hAnsi="Arial" w:cs="Arial"/>
                      <w:b/>
                      <w:color w:val="FF0000"/>
                      <w:sz w:val="22"/>
                      <w:szCs w:val="22"/>
                      <w:lang w:val="fr-CA"/>
                    </w:rPr>
                  </w:pPr>
                  <w:r>
                    <w:rPr>
                      <w:rFonts w:ascii="Arial" w:hAnsi="Arial" w:cs="Arial"/>
                      <w:b/>
                      <w:color w:val="FF0000"/>
                      <w:sz w:val="22"/>
                      <w:szCs w:val="22"/>
                      <w:lang w:val="fr-CA"/>
                    </w:rPr>
                    <w:t>Bourgeoisie exploits proletariat and lesser bourgeoisie</w:t>
                  </w:r>
                </w:p>
              </w:txbxContent>
            </v:textbox>
          </v:shape>
        </w:pict>
      </w:r>
      <w:r>
        <w:rPr>
          <w:noProof/>
        </w:rPr>
        <w:pict>
          <v:shape id="_x0000_s1105" type="#_x0000_t202" style="position:absolute;margin-left:152.85pt;margin-top:122.35pt;width:192pt;height:36pt;z-index:51">
            <v:textbox>
              <w:txbxContent>
                <w:p w:rsidR="00CC6751" w:rsidRDefault="00CC6751" w:rsidP="00CC6751">
                  <w:pPr>
                    <w:jc w:val="center"/>
                    <w:rPr>
                      <w:rFonts w:ascii="Arial" w:hAnsi="Arial" w:cs="Arial"/>
                      <w:b/>
                      <w:color w:val="FF0000"/>
                      <w:sz w:val="22"/>
                      <w:szCs w:val="22"/>
                    </w:rPr>
                  </w:pPr>
                  <w:r>
                    <w:rPr>
                      <w:rFonts w:ascii="Arial" w:hAnsi="Arial" w:cs="Arial"/>
                      <w:b/>
                      <w:color w:val="FF0000"/>
                      <w:sz w:val="22"/>
                      <w:szCs w:val="22"/>
                    </w:rPr>
                    <w:t>Capitalism: Creation of bourgeoisie and proletariat</w:t>
                  </w:r>
                </w:p>
              </w:txbxContent>
            </v:textbox>
          </v:shape>
        </w:pict>
      </w:r>
      <w:r>
        <w:rPr>
          <w:noProof/>
        </w:rPr>
        <w:pict>
          <v:shape id="_x0000_s1104" type="#_x0000_t202" style="position:absolute;margin-left:314.85pt;margin-top:86.35pt;width:126pt;height:26.75pt;z-index:50">
            <v:textbox>
              <w:txbxContent>
                <w:p w:rsidR="00CC6751" w:rsidRDefault="00CC6751" w:rsidP="00CC6751">
                  <w:pPr>
                    <w:jc w:val="center"/>
                    <w:rPr>
                      <w:rFonts w:ascii="Arial" w:hAnsi="Arial" w:cs="Arial"/>
                      <w:b/>
                      <w:color w:val="FF0000"/>
                      <w:sz w:val="22"/>
                      <w:szCs w:val="22"/>
                    </w:rPr>
                  </w:pPr>
                  <w:r>
                    <w:rPr>
                      <w:rFonts w:ascii="Arial" w:hAnsi="Arial" w:cs="Arial"/>
                      <w:b/>
                      <w:color w:val="FF0000"/>
                      <w:sz w:val="22"/>
                      <w:szCs w:val="22"/>
                    </w:rPr>
                    <w:t>decline/overthrow</w:t>
                  </w:r>
                </w:p>
              </w:txbxContent>
            </v:textbox>
          </v:shape>
        </w:pict>
      </w:r>
      <w:r>
        <w:rPr>
          <w:noProof/>
        </w:rPr>
        <w:pict>
          <v:shape id="_x0000_s1103" type="#_x0000_t202" style="position:absolute;margin-left:188.85pt;margin-top:59.35pt;width:120pt;height:26.75pt;z-index:49">
            <v:textbox>
              <w:txbxContent>
                <w:p w:rsidR="00CC6751" w:rsidRDefault="00CC6751" w:rsidP="00CC6751">
                  <w:pPr>
                    <w:jc w:val="center"/>
                    <w:rPr>
                      <w:rFonts w:ascii="Arial" w:hAnsi="Arial" w:cs="Arial"/>
                      <w:b/>
                      <w:color w:val="FF0000"/>
                      <w:sz w:val="22"/>
                      <w:szCs w:val="22"/>
                    </w:rPr>
                  </w:pPr>
                  <w:r>
                    <w:rPr>
                      <w:rFonts w:ascii="Arial" w:hAnsi="Arial" w:cs="Arial"/>
                      <w:b/>
                      <w:color w:val="FF0000"/>
                      <w:sz w:val="22"/>
                      <w:szCs w:val="22"/>
                    </w:rPr>
                    <w:t>Feudalism</w:t>
                  </w:r>
                </w:p>
              </w:txbxContent>
            </v:textbox>
          </v:shape>
        </w:pict>
      </w: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02" type="#_x0000_t62" style="position:absolute;margin-left:392.85pt;margin-top:437.35pt;width:132pt;height:135pt;z-index:48" adj="-4925,14176">
            <v:textbox>
              <w:txbxContent>
                <w:p w:rsidR="00CC6751" w:rsidRDefault="00CC6751" w:rsidP="00CC6751">
                  <w:pPr>
                    <w:pStyle w:val="BodyText2"/>
                    <w:rPr>
                      <w:color w:val="auto"/>
                      <w:sz w:val="22"/>
                    </w:rPr>
                  </w:pPr>
                  <w:r>
                    <w:rPr>
                      <w:color w:val="auto"/>
                      <w:sz w:val="22"/>
                    </w:rPr>
                    <w:t>Why is this stage critical in Soviet history?</w:t>
                  </w:r>
                </w:p>
                <w:p w:rsidR="00CC6751" w:rsidRDefault="00CC6751" w:rsidP="00CC6751">
                  <w:pPr>
                    <w:pStyle w:val="BodyText2"/>
                    <w:rPr>
                      <w:i w:val="0"/>
                      <w:color w:val="FF0000"/>
                      <w:sz w:val="22"/>
                    </w:rPr>
                  </w:pPr>
                  <w:r>
                    <w:rPr>
                      <w:i w:val="0"/>
                      <w:color w:val="FF0000"/>
                      <w:sz w:val="22"/>
                    </w:rPr>
                    <w:t>Most experiments in ‘communism’ have never moved past this stage ie. Soviet Union, China, Cuba, North Korea</w:t>
                  </w:r>
                </w:p>
              </w:txbxContent>
            </v:textbox>
          </v:shape>
        </w:pict>
      </w:r>
      <w:r>
        <w:rPr>
          <w:noProof/>
        </w:rPr>
        <w:pict>
          <v:shape id="_x0000_s1101" type="#_x0000_t202" style="position:absolute;margin-left:272.85pt;margin-top:590.35pt;width:234pt;height:45pt;z-index:47">
            <v:textbox>
              <w:txbxContent>
                <w:p w:rsidR="00CC6751" w:rsidRDefault="00CC6751" w:rsidP="00CC6751">
                  <w:pPr>
                    <w:rPr>
                      <w:rFonts w:ascii="Arial" w:hAnsi="Arial" w:cs="Arial"/>
                      <w:b/>
                      <w:bCs/>
                      <w:u w:val="single"/>
                    </w:rPr>
                  </w:pPr>
                  <w:r>
                    <w:rPr>
                      <w:rFonts w:ascii="Arial" w:hAnsi="Arial" w:cs="Arial"/>
                      <w:b/>
                      <w:bCs/>
                      <w:u w:val="single"/>
                    </w:rPr>
                    <w:t xml:space="preserve">Bourgeoisie: </w:t>
                  </w:r>
                  <w:r>
                    <w:rPr>
                      <w:rFonts w:ascii="Arial" w:hAnsi="Arial" w:cs="Arial"/>
                      <w:b/>
                      <w:bCs/>
                      <w:i/>
                      <w:color w:val="FF0000"/>
                    </w:rPr>
                    <w:t>Marx’s term to describe the owners of production.</w:t>
                  </w:r>
                </w:p>
              </w:txbxContent>
            </v:textbox>
          </v:shape>
        </w:pict>
      </w:r>
      <w:r>
        <w:rPr>
          <w:noProof/>
        </w:rPr>
        <w:pict>
          <v:shape id="_x0000_s1100" type="#_x0000_t202" style="position:absolute;margin-left:20.85pt;margin-top:590.35pt;width:240pt;height:45pt;z-index:46">
            <v:textbox>
              <w:txbxContent>
                <w:p w:rsidR="00CC6751" w:rsidRDefault="00CC6751" w:rsidP="00CC6751">
                  <w:pPr>
                    <w:rPr>
                      <w:rFonts w:ascii="Arial" w:hAnsi="Arial" w:cs="Arial"/>
                      <w:b/>
                      <w:bCs/>
                      <w:color w:val="FF0000"/>
                    </w:rPr>
                  </w:pPr>
                  <w:r>
                    <w:rPr>
                      <w:rFonts w:ascii="Arial" w:hAnsi="Arial" w:cs="Arial"/>
                      <w:b/>
                      <w:bCs/>
                      <w:u w:val="single"/>
                    </w:rPr>
                    <w:t>Proletariat:</w:t>
                  </w:r>
                  <w:r>
                    <w:rPr>
                      <w:rFonts w:ascii="Arial" w:hAnsi="Arial" w:cs="Arial"/>
                      <w:b/>
                      <w:bCs/>
                      <w:color w:val="FF0000"/>
                    </w:rPr>
                    <w:t xml:space="preserve">  </w:t>
                  </w:r>
                  <w:r>
                    <w:rPr>
                      <w:rFonts w:ascii="Arial" w:hAnsi="Arial" w:cs="Arial"/>
                      <w:b/>
                      <w:bCs/>
                      <w:i/>
                      <w:color w:val="FF0000"/>
                    </w:rPr>
                    <w:t>Marx’s term to describe the working class.</w:t>
                  </w:r>
                </w:p>
              </w:txbxContent>
            </v:textbox>
          </v:shape>
        </w:pict>
      </w:r>
      <w:r>
        <w:rPr>
          <w:noProof/>
        </w:rPr>
        <w:pict>
          <v:rect id="_x0000_s1099" style="position:absolute;margin-left:-9.15pt;margin-top:-18pt;width:534pt;height:36pt;z-index:-23" fillcolor="silver" stroked="f"/>
        </w:pict>
      </w:r>
      <w:r>
        <w:rPr>
          <w:noProof/>
        </w:rPr>
        <w:pict>
          <v:shape id="_x0000_s1098" type="#_x0000_t136" style="position:absolute;margin-left:152.85pt;margin-top:-9pt;width:48pt;height:18pt;z-index:44">
            <v:shadow color="#868686"/>
            <v:textpath style="font-family:&quot;Times New Roman&quot;;font-weight:bold;font-style:italic;v-text-kern:t" trim="t" fitpath="t" string="on"/>
          </v:shape>
        </w:pict>
      </w:r>
      <w:r>
        <w:rPr>
          <w:noProof/>
        </w:rPr>
        <w:pict>
          <v:shape id="_x0000_s1097" type="#_x0000_t136" style="position:absolute;margin-left:14.85pt;margin-top:-27pt;width:486pt;height:51pt;z-index:43" strokeweight="2.25pt">
            <v:fill color2="fill darken(220)" method="linear sigma" focus="100%" type="gradient"/>
            <v:shadow color="#868686"/>
            <v:textpath style="font-family:&quot;Arial Black&quot;;v-text-kern:t" trim="t" fitpath="t" string="MARX   CAPITALISM"/>
          </v:shape>
        </w:pict>
      </w:r>
      <w:r>
        <w:rPr>
          <w:noProof/>
        </w:rPr>
        <w:pict>
          <v:line id="_x0000_s1096" style="position:absolute;z-index:42" from="250.05pt,530.45pt" to="250.05pt,544.85pt" o:allowincell="f" strokeweight="2.25pt">
            <v:stroke endarrow="block"/>
          </v:line>
        </w:pict>
      </w:r>
      <w:r>
        <w:rPr>
          <w:noProof/>
        </w:rPr>
        <w:pict>
          <v:line id="_x0000_s1095" style="position:absolute;z-index:41" from="250.05pt,494.45pt" to="250.05pt,508.85pt" o:allowincell="f" strokeweight="2.25pt">
            <v:stroke endarrow="block"/>
          </v:line>
        </w:pict>
      </w:r>
      <w:r>
        <w:rPr>
          <w:noProof/>
        </w:rPr>
        <w:pict>
          <v:line id="_x0000_s1094" style="position:absolute;z-index:40" from="250.05pt,458.45pt" to="250.05pt,472.85pt" o:allowincell="f" strokeweight="2.25pt">
            <v:stroke endarrow="block"/>
          </v:line>
        </w:pict>
      </w:r>
      <w:r>
        <w:rPr>
          <w:noProof/>
        </w:rPr>
        <w:pict>
          <v:line id="_x0000_s1093" style="position:absolute;flip:x;z-index:39" from="362.85pt,408.05pt" to="437.25pt,446.35pt" o:allowincell="f" strokeweight="2.25pt">
            <v:stroke endarrow="block"/>
          </v:line>
        </w:pict>
      </w:r>
      <w:r>
        <w:rPr>
          <w:noProof/>
        </w:rPr>
        <w:pict>
          <v:line id="_x0000_s1092" style="position:absolute;z-index:38" from="74.85pt,401.35pt" to="122.85pt,446.35pt" o:allowincell="f" strokeweight="2.25pt">
            <v:stroke endarrow="block"/>
          </v:line>
        </w:pict>
      </w:r>
      <w:r>
        <w:rPr>
          <w:noProof/>
        </w:rPr>
        <w:pict>
          <v:line id="_x0000_s1091" style="position:absolute;z-index:37" from="336.45pt,314.4pt" to="444.45pt,364.8pt" o:allowincell="f" strokeweight="2.25pt">
            <v:stroke endarrow="block"/>
          </v:line>
        </w:pict>
      </w:r>
      <w:r>
        <w:rPr>
          <w:noProof/>
        </w:rPr>
        <w:pict>
          <v:line id="_x0000_s1090" style="position:absolute;flip:x;z-index:36" from="77.25pt,314.4pt" to="170.85pt,364.8pt" o:allowincell="f" strokeweight="2.25pt">
            <v:stroke endarrow="block"/>
          </v:line>
        </w:pict>
      </w:r>
      <w:r>
        <w:rPr>
          <w:noProof/>
        </w:rPr>
        <w:pict>
          <v:line id="_x0000_s1089" style="position:absolute;flip:x;z-index:35" from="336.45pt,300.05pt" to="379.65pt,300.05pt" o:allowincell="f" strokeweight="2.25pt">
            <v:stroke endarrow="block"/>
          </v:line>
        </w:pict>
      </w:r>
      <w:r>
        <w:rPr>
          <w:noProof/>
        </w:rPr>
        <w:pict>
          <v:line id="_x0000_s1088" style="position:absolute;z-index:34" from="134.85pt,300.05pt" to="170.85pt,300.05pt" o:allowincell="f" strokeweight="2.25pt">
            <v:stroke endarrow="block"/>
          </v:line>
        </w:pict>
      </w:r>
      <w:r>
        <w:rPr>
          <w:noProof/>
        </w:rPr>
        <w:pict>
          <v:line id="_x0000_s1087" style="position:absolute;z-index:33" from="437.25pt,264.05pt" to="440.85pt,284.35pt" o:allowincell="f" strokeweight="2.25pt">
            <v:stroke endarrow="block"/>
          </v:line>
        </w:pict>
      </w:r>
      <w:r>
        <w:rPr>
          <w:noProof/>
        </w:rPr>
        <w:pict>
          <v:line id="_x0000_s1086" style="position:absolute;flip:x;z-index:32" from="74.85pt,264.05pt" to="77.25pt,284.35pt" o:allowincell="f" strokeweight="2.25pt">
            <v:stroke endarrow="block"/>
          </v:line>
        </w:pict>
      </w:r>
      <w:r>
        <w:rPr>
          <w:noProof/>
        </w:rPr>
        <w:pict>
          <v:line id="_x0000_s1085" style="position:absolute;z-index:31" from="307.65pt,192.05pt" to="437.25pt,228.05pt" o:allowincell="f" strokeweight="2.25pt">
            <v:stroke endarrow="block"/>
          </v:line>
        </w:pict>
      </w:r>
      <w:r>
        <w:rPr>
          <w:noProof/>
        </w:rPr>
        <w:pict>
          <v:line id="_x0000_s1084" style="position:absolute;flip:x;z-index:30" from="77.25pt,192.05pt" to="192.45pt,228.05pt" o:allowincell="f" strokeweight="2.25pt">
            <v:stroke endarrow="block"/>
          </v:line>
        </w:pict>
      </w:r>
      <w:r>
        <w:rPr>
          <w:noProof/>
        </w:rPr>
        <w:pict>
          <v:line id="_x0000_s1083" style="position:absolute;flip:x;z-index:29" from="248.85pt,156.05pt" to="250.05pt,176.35pt" o:allowincell="f" strokeweight="2.25pt">
            <v:stroke endarrow="block"/>
          </v:line>
        </w:pict>
      </w:r>
      <w:r>
        <w:rPr>
          <w:noProof/>
        </w:rPr>
        <w:pict>
          <v:line id="_x0000_s1082" style="position:absolute;z-index:28" from="250.05pt,84.05pt" to="250.05pt,120.05pt" o:allowincell="f" strokeweight="2.25pt">
            <v:stroke endarrow="block"/>
          </v:line>
        </w:pict>
      </w:r>
      <w:r>
        <w:rPr>
          <w:noProof/>
        </w:rPr>
        <w:pict>
          <v:shape id="_x0000_s1081" type="#_x0000_t75" style="position:absolute;margin-left:-15.15pt;margin-top:30.7pt;width:169.7pt;height:190.65pt;z-index:-41">
            <v:imagedata r:id="rId8" o:title=""/>
          </v:shape>
        </w:pict>
      </w:r>
      <w:r>
        <w:rPr>
          <w:noProof/>
        </w:rPr>
        <w:pict>
          <v:rect id="_x0000_s1080" style="position:absolute;margin-left:-21.15pt;margin-top:-45pt;width:568.8pt;height:705.6pt;z-index:-42" stroked="f">
            <v:fill color2="fill darken(213)" method="linear sigma" focus="100%" type="gradient"/>
          </v:rect>
        </w:pict>
      </w:r>
    </w:p>
    <w:p w:rsidR="00B54F4B" w:rsidRDefault="00B54F4B" w:rsidP="00B54F4B"/>
    <w:p w:rsidR="00B54F4B" w:rsidRDefault="00B54F4B"/>
    <w:sectPr w:rsidR="00B54F4B" w:rsidSect="005A617D">
      <w:footerReference w:type="default" r:id="rId9"/>
      <w:pgSz w:w="12240" w:h="15840"/>
      <w:pgMar w:top="1440" w:right="900" w:bottom="90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632" w:rsidRDefault="008E1632" w:rsidP="00937CB8">
      <w:r>
        <w:separator/>
      </w:r>
    </w:p>
  </w:endnote>
  <w:endnote w:type="continuationSeparator" w:id="0">
    <w:p w:rsidR="008E1632" w:rsidRDefault="008E1632" w:rsidP="00937C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B8" w:rsidRPr="00937CB8" w:rsidRDefault="00937CB8">
    <w:pPr>
      <w:pStyle w:val="Footer"/>
      <w:jc w:val="right"/>
      <w:rPr>
        <w:sz w:val="16"/>
        <w:szCs w:val="16"/>
      </w:rPr>
    </w:pPr>
    <w:r w:rsidRPr="00937CB8">
      <w:rPr>
        <w:sz w:val="16"/>
        <w:szCs w:val="16"/>
      </w:rPr>
      <w:fldChar w:fldCharType="begin"/>
    </w:r>
    <w:r w:rsidRPr="00937CB8">
      <w:rPr>
        <w:sz w:val="16"/>
        <w:szCs w:val="16"/>
      </w:rPr>
      <w:instrText xml:space="preserve"> PAGE   \* MERGEFORMAT </w:instrText>
    </w:r>
    <w:r w:rsidRPr="00937CB8">
      <w:rPr>
        <w:sz w:val="16"/>
        <w:szCs w:val="16"/>
      </w:rPr>
      <w:fldChar w:fldCharType="separate"/>
    </w:r>
    <w:r w:rsidR="00CC6751">
      <w:rPr>
        <w:noProof/>
        <w:sz w:val="16"/>
        <w:szCs w:val="16"/>
      </w:rPr>
      <w:t>2</w:t>
    </w:r>
    <w:r w:rsidRPr="00937CB8">
      <w:rPr>
        <w:sz w:val="16"/>
        <w:szCs w:val="16"/>
      </w:rPr>
      <w:fldChar w:fldCharType="end"/>
    </w:r>
  </w:p>
  <w:p w:rsidR="00937CB8" w:rsidRDefault="00937C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632" w:rsidRDefault="008E1632" w:rsidP="00937CB8">
      <w:r>
        <w:separator/>
      </w:r>
    </w:p>
  </w:footnote>
  <w:footnote w:type="continuationSeparator" w:id="0">
    <w:p w:rsidR="008E1632" w:rsidRDefault="008E1632" w:rsidP="00937C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4F2"/>
    <w:multiLevelType w:val="hybridMultilevel"/>
    <w:tmpl w:val="57A03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60778E"/>
    <w:multiLevelType w:val="hybridMultilevel"/>
    <w:tmpl w:val="D02EFFD6"/>
    <w:lvl w:ilvl="0" w:tplc="3D2C23FC">
      <w:numFmt w:val="bullet"/>
      <w:lvlText w:val="-"/>
      <w:lvlJc w:val="left"/>
      <w:pPr>
        <w:ind w:left="4005" w:hanging="360"/>
      </w:pPr>
      <w:rPr>
        <w:rFonts w:ascii="Times New Roman" w:eastAsia="Times New Roman" w:hAnsi="Times New Roman" w:cs="Times New Roman" w:hint="default"/>
      </w:rPr>
    </w:lvl>
    <w:lvl w:ilvl="1" w:tplc="04090003" w:tentative="1">
      <w:start w:val="1"/>
      <w:numFmt w:val="bullet"/>
      <w:lvlText w:val="o"/>
      <w:lvlJc w:val="left"/>
      <w:pPr>
        <w:ind w:left="4725" w:hanging="360"/>
      </w:pPr>
      <w:rPr>
        <w:rFonts w:ascii="Courier New" w:hAnsi="Courier New" w:cs="Courier New" w:hint="default"/>
      </w:rPr>
    </w:lvl>
    <w:lvl w:ilvl="2" w:tplc="04090005" w:tentative="1">
      <w:start w:val="1"/>
      <w:numFmt w:val="bullet"/>
      <w:lvlText w:val=""/>
      <w:lvlJc w:val="left"/>
      <w:pPr>
        <w:ind w:left="5445" w:hanging="360"/>
      </w:pPr>
      <w:rPr>
        <w:rFonts w:ascii="Wingdings" w:hAnsi="Wingdings" w:hint="default"/>
      </w:rPr>
    </w:lvl>
    <w:lvl w:ilvl="3" w:tplc="04090001" w:tentative="1">
      <w:start w:val="1"/>
      <w:numFmt w:val="bullet"/>
      <w:lvlText w:val=""/>
      <w:lvlJc w:val="left"/>
      <w:pPr>
        <w:ind w:left="6165" w:hanging="360"/>
      </w:pPr>
      <w:rPr>
        <w:rFonts w:ascii="Symbol" w:hAnsi="Symbol" w:hint="default"/>
      </w:rPr>
    </w:lvl>
    <w:lvl w:ilvl="4" w:tplc="04090003" w:tentative="1">
      <w:start w:val="1"/>
      <w:numFmt w:val="bullet"/>
      <w:lvlText w:val="o"/>
      <w:lvlJc w:val="left"/>
      <w:pPr>
        <w:ind w:left="6885" w:hanging="360"/>
      </w:pPr>
      <w:rPr>
        <w:rFonts w:ascii="Courier New" w:hAnsi="Courier New" w:cs="Courier New" w:hint="default"/>
      </w:rPr>
    </w:lvl>
    <w:lvl w:ilvl="5" w:tplc="04090005" w:tentative="1">
      <w:start w:val="1"/>
      <w:numFmt w:val="bullet"/>
      <w:lvlText w:val=""/>
      <w:lvlJc w:val="left"/>
      <w:pPr>
        <w:ind w:left="7605" w:hanging="360"/>
      </w:pPr>
      <w:rPr>
        <w:rFonts w:ascii="Wingdings" w:hAnsi="Wingdings" w:hint="default"/>
      </w:rPr>
    </w:lvl>
    <w:lvl w:ilvl="6" w:tplc="04090001" w:tentative="1">
      <w:start w:val="1"/>
      <w:numFmt w:val="bullet"/>
      <w:lvlText w:val=""/>
      <w:lvlJc w:val="left"/>
      <w:pPr>
        <w:ind w:left="8325" w:hanging="360"/>
      </w:pPr>
      <w:rPr>
        <w:rFonts w:ascii="Symbol" w:hAnsi="Symbol" w:hint="default"/>
      </w:rPr>
    </w:lvl>
    <w:lvl w:ilvl="7" w:tplc="04090003" w:tentative="1">
      <w:start w:val="1"/>
      <w:numFmt w:val="bullet"/>
      <w:lvlText w:val="o"/>
      <w:lvlJc w:val="left"/>
      <w:pPr>
        <w:ind w:left="9045" w:hanging="360"/>
      </w:pPr>
      <w:rPr>
        <w:rFonts w:ascii="Courier New" w:hAnsi="Courier New" w:cs="Courier New" w:hint="default"/>
      </w:rPr>
    </w:lvl>
    <w:lvl w:ilvl="8" w:tplc="04090005" w:tentative="1">
      <w:start w:val="1"/>
      <w:numFmt w:val="bullet"/>
      <w:lvlText w:val=""/>
      <w:lvlJc w:val="left"/>
      <w:pPr>
        <w:ind w:left="9765" w:hanging="360"/>
      </w:pPr>
      <w:rPr>
        <w:rFonts w:ascii="Wingdings" w:hAnsi="Wingdings" w:hint="default"/>
      </w:rPr>
    </w:lvl>
  </w:abstractNum>
  <w:abstractNum w:abstractNumId="2">
    <w:nsid w:val="104E21C2"/>
    <w:multiLevelType w:val="hybridMultilevel"/>
    <w:tmpl w:val="9B823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36D1"/>
    <w:rsid w:val="00023588"/>
    <w:rsid w:val="000D6A10"/>
    <w:rsid w:val="001642AA"/>
    <w:rsid w:val="001703DB"/>
    <w:rsid w:val="00176F81"/>
    <w:rsid w:val="00336C6D"/>
    <w:rsid w:val="00374F75"/>
    <w:rsid w:val="003D50D3"/>
    <w:rsid w:val="00436DCE"/>
    <w:rsid w:val="0043786C"/>
    <w:rsid w:val="00462102"/>
    <w:rsid w:val="005A2B71"/>
    <w:rsid w:val="005A4676"/>
    <w:rsid w:val="005A617D"/>
    <w:rsid w:val="00607F36"/>
    <w:rsid w:val="00647597"/>
    <w:rsid w:val="00663A90"/>
    <w:rsid w:val="006A7F0F"/>
    <w:rsid w:val="006C60B4"/>
    <w:rsid w:val="00734721"/>
    <w:rsid w:val="007639AF"/>
    <w:rsid w:val="008231CB"/>
    <w:rsid w:val="00824992"/>
    <w:rsid w:val="008D0169"/>
    <w:rsid w:val="008E1632"/>
    <w:rsid w:val="00937CB8"/>
    <w:rsid w:val="00A036D1"/>
    <w:rsid w:val="00A91AFA"/>
    <w:rsid w:val="00AA5AEB"/>
    <w:rsid w:val="00AA6BE1"/>
    <w:rsid w:val="00B54F4B"/>
    <w:rsid w:val="00B92A0D"/>
    <w:rsid w:val="00BF7B1A"/>
    <w:rsid w:val="00C065C6"/>
    <w:rsid w:val="00CC6751"/>
    <w:rsid w:val="00CF3696"/>
    <w:rsid w:val="00D25E40"/>
    <w:rsid w:val="00D453DC"/>
    <w:rsid w:val="00D95999"/>
    <w:rsid w:val="00E367AE"/>
    <w:rsid w:val="00F05312"/>
    <w:rsid w:val="00F94AE8"/>
    <w:rsid w:val="00FD1B19"/>
    <w:rsid w:val="00FE1C67"/>
    <w:rsid w:val="00FF3A3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colormenu v:ext="edit" fillcolor="none" strokecolor="none"/>
    </o:shapedefaults>
    <o:shapelayout v:ext="edit">
      <o:idmap v:ext="edit" data="1"/>
      <o:rules v:ext="edit">
        <o:r id="V:Rule1" type="callout" idref="#_x0000_s1102"/>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CC6751"/>
    <w:pPr>
      <w:keepNext/>
      <w:jc w:val="center"/>
      <w:outlineLvl w:val="0"/>
    </w:pPr>
    <w:rPr>
      <w:rFonts w:ascii="Arial" w:hAnsi="Arial" w:cs="Arial"/>
      <w:b/>
      <w:sz w:val="22"/>
      <w:szCs w:val="22"/>
      <w:lang w:val="en-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937CB8"/>
    <w:pPr>
      <w:tabs>
        <w:tab w:val="center" w:pos="4680"/>
        <w:tab w:val="right" w:pos="9360"/>
      </w:tabs>
    </w:pPr>
  </w:style>
  <w:style w:type="character" w:customStyle="1" w:styleId="HeaderChar">
    <w:name w:val="Header Char"/>
    <w:basedOn w:val="DefaultParagraphFont"/>
    <w:link w:val="Header"/>
    <w:rsid w:val="00937CB8"/>
    <w:rPr>
      <w:sz w:val="24"/>
      <w:szCs w:val="24"/>
    </w:rPr>
  </w:style>
  <w:style w:type="paragraph" w:styleId="Footer">
    <w:name w:val="footer"/>
    <w:basedOn w:val="Normal"/>
    <w:link w:val="FooterChar"/>
    <w:uiPriority w:val="99"/>
    <w:rsid w:val="00937CB8"/>
    <w:pPr>
      <w:tabs>
        <w:tab w:val="center" w:pos="4680"/>
        <w:tab w:val="right" w:pos="9360"/>
      </w:tabs>
    </w:pPr>
  </w:style>
  <w:style w:type="character" w:customStyle="1" w:styleId="FooterChar">
    <w:name w:val="Footer Char"/>
    <w:basedOn w:val="DefaultParagraphFont"/>
    <w:link w:val="Footer"/>
    <w:uiPriority w:val="99"/>
    <w:rsid w:val="00937CB8"/>
    <w:rPr>
      <w:sz w:val="24"/>
      <w:szCs w:val="24"/>
    </w:rPr>
  </w:style>
  <w:style w:type="paragraph" w:styleId="BodyText2">
    <w:name w:val="Body Text 2"/>
    <w:basedOn w:val="Normal"/>
    <w:link w:val="BodyText2Char"/>
    <w:rsid w:val="00CC6751"/>
    <w:pPr>
      <w:jc w:val="center"/>
    </w:pPr>
    <w:rPr>
      <w:rFonts w:ascii="Arial" w:hAnsi="Arial" w:cs="Arial"/>
      <w:b/>
      <w:bCs/>
      <w:i/>
      <w:iCs/>
      <w:color w:val="C0C0C0"/>
      <w:lang w:val="en-CA"/>
    </w:rPr>
  </w:style>
  <w:style w:type="character" w:customStyle="1" w:styleId="BodyText2Char">
    <w:name w:val="Body Text 2 Char"/>
    <w:basedOn w:val="DefaultParagraphFont"/>
    <w:link w:val="BodyText2"/>
    <w:rsid w:val="00CC6751"/>
    <w:rPr>
      <w:rFonts w:ascii="Arial" w:hAnsi="Arial" w:cs="Arial"/>
      <w:b/>
      <w:bCs/>
      <w:i/>
      <w:iCs/>
      <w:color w:val="C0C0C0"/>
      <w:sz w:val="24"/>
      <w:szCs w:val="24"/>
      <w:lang w:val="en-CA"/>
    </w:rPr>
  </w:style>
  <w:style w:type="character" w:customStyle="1" w:styleId="Heading1Char">
    <w:name w:val="Heading 1 Char"/>
    <w:basedOn w:val="DefaultParagraphFont"/>
    <w:link w:val="Heading1"/>
    <w:rsid w:val="00CC6751"/>
    <w:rPr>
      <w:rFonts w:ascii="Arial" w:hAnsi="Arial" w:cs="Arial"/>
      <w:b/>
      <w:sz w:val="22"/>
      <w:szCs w:val="22"/>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Canadian Underground Informer</vt:lpstr>
    </vt:vector>
  </TitlesOfParts>
  <Company>Lethbridge School District No. 51</Company>
  <LinksUpToDate>false</LinksUpToDate>
  <CharactersWithSpaces>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Underground Informer</dc:title>
  <dc:creator>Sysop</dc:creator>
  <cp:lastModifiedBy>Taylor</cp:lastModifiedBy>
  <cp:revision>8</cp:revision>
  <cp:lastPrinted>2009-12-01T03:50:00Z</cp:lastPrinted>
  <dcterms:created xsi:type="dcterms:W3CDTF">2009-12-01T03:48:00Z</dcterms:created>
  <dcterms:modified xsi:type="dcterms:W3CDTF">2009-12-01T03:58:00Z</dcterms:modified>
</cp:coreProperties>
</file>