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A2" w:rsidRPr="003B3089" w:rsidRDefault="001F39A2" w:rsidP="001F39A2">
      <w:pPr>
        <w:pStyle w:val="NormalWeb"/>
        <w:rPr>
          <w:b/>
          <w:i/>
          <w:color w:val="0000FF"/>
        </w:rPr>
      </w:pPr>
      <w:r w:rsidRPr="003B3089">
        <w:rPr>
          <w:b/>
          <w:i/>
          <w:color w:val="0000FF"/>
        </w:rPr>
        <w:t>Lesson Plan</w:t>
      </w:r>
      <w:r w:rsidR="00050A93">
        <w:rPr>
          <w:b/>
          <w:i/>
          <w:color w:val="0000FF"/>
        </w:rPr>
        <w:t xml:space="preserve"> #11</w:t>
      </w:r>
      <w:bookmarkStart w:id="0" w:name="_GoBack"/>
      <w:bookmarkEnd w:id="0"/>
      <w:r w:rsidRPr="003B3089">
        <w:rPr>
          <w:b/>
          <w:i/>
          <w:color w:val="0000FF"/>
        </w:rPr>
        <w:t xml:space="preserve"> </w:t>
      </w:r>
    </w:p>
    <w:p w:rsidR="001F39A2" w:rsidRDefault="001F39A2" w:rsidP="001F39A2">
      <w:pPr>
        <w:pStyle w:val="NormalWeb"/>
        <w:rPr>
          <w:color w:val="0000FF"/>
        </w:rPr>
      </w:pPr>
      <w:r>
        <w:rPr>
          <w:color w:val="0000FF"/>
        </w:rPr>
        <w:t xml:space="preserve">Title: </w:t>
      </w:r>
      <w:r w:rsidR="006523E4">
        <w:rPr>
          <w:b/>
          <w:color w:val="0000FF"/>
        </w:rPr>
        <w:t>Deductions</w:t>
      </w:r>
    </w:p>
    <w:p w:rsidR="001F39A2" w:rsidRDefault="001F39A2" w:rsidP="001F39A2">
      <w:pPr>
        <w:pStyle w:val="NormalWeb"/>
        <w:rPr>
          <w:color w:val="0000FF"/>
        </w:rPr>
      </w:pPr>
      <w:r>
        <w:rPr>
          <w:color w:val="0000FF"/>
        </w:rPr>
        <w:t xml:space="preserve">Concept / Topic to Teach: </w:t>
      </w:r>
      <w:r w:rsidR="006D3CA2">
        <w:rPr>
          <w:color w:val="0000FF"/>
        </w:rPr>
        <w:t>Money that is taken off your earnings</w:t>
      </w:r>
    </w:p>
    <w:p w:rsidR="001F39A2" w:rsidRDefault="001F39A2" w:rsidP="001F39A2">
      <w:pPr>
        <w:pStyle w:val="NormalWeb"/>
        <w:rPr>
          <w:color w:val="0000FF"/>
        </w:rPr>
      </w:pPr>
      <w:r>
        <w:rPr>
          <w:color w:val="0000FF"/>
        </w:rPr>
        <w:t xml:space="preserve">  </w:t>
      </w:r>
    </w:p>
    <w:p w:rsidR="001F39A2" w:rsidRPr="00494787" w:rsidRDefault="001F39A2" w:rsidP="001F39A2">
      <w:pPr>
        <w:pStyle w:val="NormalWeb"/>
        <w:rPr>
          <w:b/>
          <w:color w:val="0000FF"/>
        </w:rPr>
      </w:pPr>
      <w:r>
        <w:rPr>
          <w:color w:val="0000FF"/>
        </w:rPr>
        <w:t xml:space="preserve">General Outcome(s): </w:t>
      </w:r>
      <w:r w:rsidRPr="00494787">
        <w:rPr>
          <w:b/>
          <w:color w:val="0000FF"/>
        </w:rPr>
        <w:t xml:space="preserve">Develop number sense and critical thinking skills </w:t>
      </w:r>
    </w:p>
    <w:p w:rsidR="001F39A2" w:rsidRDefault="001F39A2" w:rsidP="001F39A2">
      <w:pPr>
        <w:pStyle w:val="NormalWeb"/>
        <w:rPr>
          <w:color w:val="0000FF"/>
        </w:rPr>
      </w:pPr>
      <w:r>
        <w:rPr>
          <w:color w:val="0000FF"/>
        </w:rPr>
        <w:t> </w:t>
      </w:r>
    </w:p>
    <w:p w:rsidR="001F39A2" w:rsidRDefault="001F39A2" w:rsidP="001F39A2">
      <w:pPr>
        <w:pStyle w:val="NormalWeb"/>
        <w:rPr>
          <w:color w:val="0000FF"/>
        </w:rPr>
      </w:pPr>
      <w:r>
        <w:rPr>
          <w:color w:val="0000FF"/>
        </w:rPr>
        <w:t xml:space="preserve"> Specific Outcome(s): </w:t>
      </w:r>
      <w:r w:rsidR="005743D2">
        <w:rPr>
          <w:b/>
          <w:color w:val="0000FF"/>
        </w:rPr>
        <w:t>Number #2</w:t>
      </w:r>
      <w:r>
        <w:rPr>
          <w:b/>
          <w:color w:val="0000FF"/>
        </w:rPr>
        <w:t xml:space="preserve"> – </w:t>
      </w:r>
      <w:r w:rsidR="00776ECB">
        <w:rPr>
          <w:b/>
          <w:color w:val="0000FF"/>
        </w:rPr>
        <w:t>Demonstrate</w:t>
      </w:r>
      <w:r w:rsidR="005743D2">
        <w:rPr>
          <w:b/>
          <w:color w:val="0000FF"/>
        </w:rPr>
        <w:t xml:space="preserve"> an understanding of income, including: wages, </w:t>
      </w:r>
      <w:r w:rsidR="00776ECB">
        <w:rPr>
          <w:b/>
          <w:color w:val="0000FF"/>
        </w:rPr>
        <w:t>salary</w:t>
      </w:r>
      <w:r w:rsidR="005743D2">
        <w:rPr>
          <w:b/>
          <w:color w:val="0000FF"/>
        </w:rPr>
        <w:t xml:space="preserve">, </w:t>
      </w:r>
      <w:r w:rsidR="00776ECB">
        <w:rPr>
          <w:b/>
          <w:color w:val="0000FF"/>
        </w:rPr>
        <w:t>contracts</w:t>
      </w:r>
      <w:r w:rsidR="005743D2">
        <w:rPr>
          <w:b/>
          <w:color w:val="0000FF"/>
        </w:rPr>
        <w:t>, commissions, piecework to calculate gross pay and net pay.</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Required Materials: Whiteboards, whiteboard markers, windows, smartboard</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 xml:space="preserve">Anticipatory Set (Lead-In - </w:t>
      </w:r>
      <w:r w:rsidR="00BD2B1E">
        <w:rPr>
          <w:color w:val="000000" w:themeColor="text1"/>
        </w:rPr>
        <w:t>5</w:t>
      </w:r>
      <w:r w:rsidRPr="00063D2B">
        <w:rPr>
          <w:color w:val="000000" w:themeColor="text1"/>
        </w:rPr>
        <w:t xml:space="preserve"> minutes</w:t>
      </w:r>
      <w:r>
        <w:rPr>
          <w:color w:val="0000FF"/>
        </w:rPr>
        <w:t xml:space="preserve">): </w:t>
      </w:r>
      <w:r w:rsidR="006A2A13">
        <w:rPr>
          <w:color w:val="0000FF"/>
        </w:rPr>
        <w:t>Have students look at questions and make guesses as to the solutions.</w:t>
      </w:r>
    </w:p>
    <w:p w:rsidR="00500E46" w:rsidRPr="00AE16F2" w:rsidRDefault="00E42D03" w:rsidP="00AE16F2">
      <w:pPr>
        <w:pStyle w:val="ListParagraph"/>
        <w:numPr>
          <w:ilvl w:val="0"/>
          <w:numId w:val="7"/>
        </w:numPr>
        <w:spacing w:after="100" w:afterAutospacing="1"/>
        <w:rPr>
          <w:rFonts w:ascii="Times New Roman" w:eastAsia="Times New Roman" w:hAnsi="Times New Roman" w:cs="Times New Roman"/>
          <w:color w:val="000000"/>
          <w:sz w:val="24"/>
          <w:szCs w:val="24"/>
        </w:rPr>
      </w:pPr>
      <w:r w:rsidRPr="00AE16F2">
        <w:rPr>
          <w:rFonts w:ascii="Times New Roman" w:hAnsi="Times New Roman" w:cs="Times New Roman"/>
          <w:sz w:val="24"/>
          <w:szCs w:val="24"/>
        </w:rPr>
        <w:t>What mathematical symbol can be put between 5 and 9, to get a number bigger than 5 and smaller than 9?</w:t>
      </w:r>
    </w:p>
    <w:p w:rsidR="00500E46" w:rsidRDefault="00500E46" w:rsidP="00500E46">
      <w:pPr>
        <w:spacing w:after="100" w:afterAutospacing="1"/>
        <w:rPr>
          <w:rFonts w:ascii="Times New Roman" w:hAnsi="Times New Roman" w:cs="Times New Roman"/>
          <w:sz w:val="24"/>
          <w:szCs w:val="24"/>
        </w:rPr>
      </w:pPr>
      <w:r>
        <w:rPr>
          <w:rFonts w:ascii="Times New Roman" w:eastAsia="Times New Roman" w:hAnsi="Times New Roman" w:cs="Times New Roman"/>
          <w:color w:val="000000"/>
          <w:sz w:val="24"/>
          <w:szCs w:val="24"/>
        </w:rPr>
        <w:t>Answer</w:t>
      </w:r>
      <w:r w:rsidRPr="00E42D03">
        <w:rPr>
          <w:rFonts w:ascii="Times New Roman" w:eastAsia="Times New Roman" w:hAnsi="Times New Roman" w:cs="Times New Roman"/>
          <w:color w:val="000000"/>
          <w:sz w:val="24"/>
          <w:szCs w:val="24"/>
        </w:rPr>
        <w:t xml:space="preserve">: </w:t>
      </w:r>
      <w:r w:rsidR="00E42D03" w:rsidRPr="00E42D03">
        <w:rPr>
          <w:rFonts w:ascii="Times New Roman" w:eastAsia="Times New Roman" w:hAnsi="Times New Roman" w:cs="Times New Roman"/>
          <w:color w:val="000000"/>
          <w:sz w:val="24"/>
          <w:szCs w:val="24"/>
        </w:rPr>
        <w:t xml:space="preserve">  </w:t>
      </w:r>
      <w:r w:rsidR="00E42D03" w:rsidRPr="00E42D03">
        <w:rPr>
          <w:rFonts w:ascii="Times New Roman" w:hAnsi="Times New Roman" w:cs="Times New Roman"/>
          <w:sz w:val="24"/>
          <w:szCs w:val="24"/>
        </w:rPr>
        <w:t>A Decimal Point       5.9 works nicely</w:t>
      </w:r>
    </w:p>
    <w:p w:rsidR="00AE16F2" w:rsidRPr="00AE16F2" w:rsidRDefault="00AE16F2" w:rsidP="00AE16F2">
      <w:pPr>
        <w:pStyle w:val="ListParagraph"/>
        <w:numPr>
          <w:ilvl w:val="0"/>
          <w:numId w:val="7"/>
        </w:numPr>
        <w:spacing w:after="100" w:afterAutospacing="1"/>
        <w:rPr>
          <w:rFonts w:ascii="Times New Roman" w:hAnsi="Times New Roman" w:cs="Times New Roman"/>
          <w:sz w:val="24"/>
          <w:szCs w:val="24"/>
        </w:rPr>
      </w:pPr>
      <w:r w:rsidRPr="00AE16F2">
        <w:rPr>
          <w:rFonts w:ascii="Times New Roman" w:hAnsi="Times New Roman" w:cs="Times New Roman"/>
          <w:sz w:val="24"/>
          <w:szCs w:val="24"/>
        </w:rPr>
        <w:t>The following equation is wrong: 101 - 102 = 1</w:t>
      </w:r>
      <w:r w:rsidRPr="00AE16F2">
        <w:rPr>
          <w:rFonts w:ascii="Times New Roman" w:hAnsi="Times New Roman" w:cs="Times New Roman"/>
          <w:sz w:val="24"/>
          <w:szCs w:val="24"/>
        </w:rPr>
        <w:br/>
        <w:t>Move one numeral to make it correct.</w:t>
      </w:r>
    </w:p>
    <w:p w:rsidR="00AE16F2" w:rsidRPr="00DC6576" w:rsidRDefault="00AE16F2" w:rsidP="00500E46">
      <w:pPr>
        <w:spacing w:after="100" w:afterAutospacing="1"/>
        <w:rPr>
          <w:rFonts w:ascii="Times New Roman" w:eastAsia="Times New Roman" w:hAnsi="Times New Roman" w:cs="Times New Roman"/>
          <w:sz w:val="24"/>
          <w:szCs w:val="24"/>
        </w:rPr>
      </w:pPr>
      <w:r w:rsidRPr="00AE16F2">
        <w:rPr>
          <w:rFonts w:ascii="Times New Roman" w:eastAsia="Times New Roman" w:hAnsi="Times New Roman" w:cs="Times New Roman"/>
          <w:sz w:val="24"/>
          <w:szCs w:val="24"/>
        </w:rPr>
        <w:t xml:space="preserve">Answer: </w:t>
      </w:r>
      <w:r w:rsidRPr="00AE16F2">
        <w:rPr>
          <w:rFonts w:ascii="Times New Roman" w:hAnsi="Times New Roman" w:cs="Times New Roman"/>
          <w:sz w:val="24"/>
          <w:szCs w:val="24"/>
        </w:rPr>
        <w:t>Move the numeral 2 half a line up to achieve 101-10</w:t>
      </w:r>
      <w:r w:rsidRPr="00AE16F2">
        <w:rPr>
          <w:rFonts w:ascii="Times New Roman" w:hAnsi="Times New Roman" w:cs="Times New Roman"/>
          <w:sz w:val="24"/>
          <w:szCs w:val="24"/>
          <w:vertAlign w:val="superscript"/>
        </w:rPr>
        <w:t>2</w:t>
      </w:r>
      <w:r w:rsidRPr="00AE16F2">
        <w:rPr>
          <w:rFonts w:ascii="Times New Roman" w:hAnsi="Times New Roman" w:cs="Times New Roman"/>
          <w:sz w:val="24"/>
          <w:szCs w:val="24"/>
        </w:rPr>
        <w:t xml:space="preserve"> = 1</w:t>
      </w:r>
    </w:p>
    <w:p w:rsidR="001F39A2" w:rsidRDefault="001F39A2" w:rsidP="001F39A2">
      <w:pPr>
        <w:pStyle w:val="NormalWeb"/>
        <w:rPr>
          <w:color w:val="0000FF"/>
        </w:rPr>
      </w:pPr>
      <w:r>
        <w:rPr>
          <w:color w:val="0000FF"/>
        </w:rPr>
        <w:t xml:space="preserve">Step-By-Step Procedures </w:t>
      </w:r>
    </w:p>
    <w:p w:rsidR="007551CA" w:rsidRPr="007551CA" w:rsidRDefault="007551CA" w:rsidP="007551CA">
      <w:pPr>
        <w:pStyle w:val="NormalWeb"/>
        <w:numPr>
          <w:ilvl w:val="0"/>
          <w:numId w:val="1"/>
        </w:numPr>
        <w:textAlignment w:val="auto"/>
        <w:rPr>
          <w:color w:val="000000" w:themeColor="text1"/>
          <w:sz w:val="28"/>
          <w:szCs w:val="28"/>
        </w:rPr>
      </w:pPr>
      <w:r>
        <w:rPr>
          <w:color w:val="000000" w:themeColor="text1"/>
          <w:sz w:val="28"/>
          <w:szCs w:val="28"/>
        </w:rPr>
        <w:t>Have students pickup their time sheets and fill in the date and the start time.  Each Monday, they also choose a new occupation from the occupation cards and list the occupation and the wage on their time sheet.</w:t>
      </w:r>
    </w:p>
    <w:p w:rsidR="006A2A13" w:rsidRDefault="006A2A13" w:rsidP="006D3CA2">
      <w:pPr>
        <w:pStyle w:val="NormalWeb"/>
        <w:numPr>
          <w:ilvl w:val="0"/>
          <w:numId w:val="1"/>
        </w:numPr>
        <w:rPr>
          <w:color w:val="0000FF"/>
        </w:rPr>
      </w:pPr>
      <w:r>
        <w:rPr>
          <w:color w:val="000000" w:themeColor="text1"/>
        </w:rPr>
        <w:t>Have students work in groups of 3-4 to brainstorm on what the money given for CPP. EI and taxes are used for.  Have them make a poster showing the pro’s and con’s of contributing</w:t>
      </w:r>
      <w:r w:rsidR="00280841">
        <w:rPr>
          <w:color w:val="000000" w:themeColor="text1"/>
        </w:rPr>
        <w:t>.</w:t>
      </w:r>
    </w:p>
    <w:p w:rsidR="006A2A13" w:rsidRPr="006A2A13" w:rsidRDefault="00DC6576" w:rsidP="006A2A13">
      <w:pPr>
        <w:pStyle w:val="NormalWeb"/>
        <w:numPr>
          <w:ilvl w:val="0"/>
          <w:numId w:val="1"/>
        </w:numPr>
        <w:rPr>
          <w:color w:val="0000FF"/>
        </w:rPr>
      </w:pPr>
      <w:r>
        <w:rPr>
          <w:color w:val="0000FF"/>
        </w:rPr>
        <w:t xml:space="preserve">Define net pay from the </w:t>
      </w:r>
      <w:r w:rsidR="00280841">
        <w:rPr>
          <w:color w:val="0000FF"/>
        </w:rPr>
        <w:t xml:space="preserve">Smart </w:t>
      </w:r>
      <w:r>
        <w:rPr>
          <w:color w:val="0000FF"/>
        </w:rPr>
        <w:t>lesson and have them copy the definition down in their Foldable.</w:t>
      </w:r>
      <w:r w:rsidR="006D3CA2">
        <w:rPr>
          <w:color w:val="0000FF"/>
        </w:rPr>
        <w:t xml:space="preserve"> </w:t>
      </w:r>
      <w:r>
        <w:rPr>
          <w:color w:val="0000FF"/>
        </w:rPr>
        <w:t xml:space="preserve"> D</w:t>
      </w:r>
      <w:r w:rsidR="006A2A13" w:rsidRPr="006A2A13">
        <w:rPr>
          <w:color w:val="0000FF"/>
        </w:rPr>
        <w:t>iscuss taxable deductions from the notes and talk about other allowable deductions.</w:t>
      </w:r>
    </w:p>
    <w:p w:rsidR="006A2A13" w:rsidRPr="006D3CA2" w:rsidRDefault="00280841" w:rsidP="006D3CA2">
      <w:pPr>
        <w:pStyle w:val="NormalWeb"/>
        <w:numPr>
          <w:ilvl w:val="0"/>
          <w:numId w:val="1"/>
        </w:numPr>
        <w:rPr>
          <w:color w:val="0000FF"/>
        </w:rPr>
      </w:pPr>
      <w:r>
        <w:rPr>
          <w:color w:val="0000FF"/>
        </w:rPr>
        <w:t>Using the</w:t>
      </w:r>
      <w:r w:rsidR="006A2A13">
        <w:rPr>
          <w:color w:val="0000FF"/>
        </w:rPr>
        <w:t xml:space="preserve"> Example Pay Stub sheet </w:t>
      </w:r>
      <w:r>
        <w:rPr>
          <w:color w:val="0000FF"/>
        </w:rPr>
        <w:t xml:space="preserve"> in the student notes, go through an example using the |Smart Lesson </w:t>
      </w:r>
      <w:r w:rsidR="006A2A13">
        <w:rPr>
          <w:color w:val="0000FF"/>
        </w:rPr>
        <w:t>and have them fill in the notes and calculations</w:t>
      </w:r>
      <w:r>
        <w:rPr>
          <w:color w:val="0000FF"/>
        </w:rPr>
        <w:t xml:space="preserve"> for gross and net pay</w:t>
      </w:r>
      <w:r w:rsidR="006A2A13">
        <w:rPr>
          <w:color w:val="0000FF"/>
        </w:rPr>
        <w:t xml:space="preserve"> as you go over it in the lesson.</w:t>
      </w:r>
    </w:p>
    <w:p w:rsidR="001F39A2" w:rsidRPr="00DC6576" w:rsidRDefault="00280841" w:rsidP="00DC6576">
      <w:pPr>
        <w:pStyle w:val="NormalWeb"/>
        <w:numPr>
          <w:ilvl w:val="0"/>
          <w:numId w:val="1"/>
        </w:numPr>
        <w:rPr>
          <w:color w:val="0000FF"/>
        </w:rPr>
      </w:pPr>
      <w:r>
        <w:rPr>
          <w:color w:val="0000FF"/>
        </w:rPr>
        <w:t>Hand out the deduction sheet and h</w:t>
      </w:r>
      <w:r w:rsidR="006D3CA2">
        <w:rPr>
          <w:color w:val="0000FF"/>
        </w:rPr>
        <w:t xml:space="preserve">ave the students pair up and work on </w:t>
      </w:r>
      <w:r w:rsidR="00DC6576">
        <w:rPr>
          <w:color w:val="0000FF"/>
        </w:rPr>
        <w:t>the Deduction Sheet</w:t>
      </w:r>
      <w:r w:rsidR="006D3CA2">
        <w:rPr>
          <w:color w:val="0000FF"/>
        </w:rPr>
        <w:t xml:space="preserve"> </w:t>
      </w:r>
      <w:r w:rsidR="00DC6576">
        <w:rPr>
          <w:color w:val="0000FF"/>
        </w:rPr>
        <w:t xml:space="preserve">for about 10 </w:t>
      </w:r>
      <w:proofErr w:type="spellStart"/>
      <w:r w:rsidR="00DC6576">
        <w:rPr>
          <w:color w:val="0000FF"/>
        </w:rPr>
        <w:t>mins</w:t>
      </w:r>
      <w:proofErr w:type="spellEnd"/>
      <w:r w:rsidR="00DC6576">
        <w:rPr>
          <w:color w:val="0000FF"/>
        </w:rPr>
        <w:t xml:space="preserve">.  Then put the solutions up on the smart board ( in the lesson) </w:t>
      </w:r>
      <w:r w:rsidR="00DC6576">
        <w:rPr>
          <w:color w:val="0000FF"/>
        </w:rPr>
        <w:lastRenderedPageBreak/>
        <w:t>and answer any questions.  Tell them to make their own corrections and to put the Deduction Sheet and the Example Pay Stub in their binders.</w:t>
      </w:r>
      <w:r w:rsidR="001F39A2" w:rsidRPr="00DC6576">
        <w:rPr>
          <w:color w:val="0000FF"/>
        </w:rPr>
        <w:t xml:space="preserve">  </w:t>
      </w:r>
    </w:p>
    <w:p w:rsidR="00AE16F2" w:rsidRPr="00332CE0" w:rsidRDefault="00DC6576" w:rsidP="00E42D03">
      <w:pPr>
        <w:pStyle w:val="NormalWeb"/>
        <w:numPr>
          <w:ilvl w:val="0"/>
          <w:numId w:val="1"/>
        </w:numPr>
        <w:rPr>
          <w:color w:val="0000FF"/>
        </w:rPr>
      </w:pPr>
      <w:r>
        <w:t xml:space="preserve">Give students Home Work Sheet L10.  Once they have completed these questions, they are </w:t>
      </w:r>
      <w:r w:rsidR="008261B0">
        <w:t>to hand them</w:t>
      </w:r>
      <w:r w:rsidR="005521BB">
        <w:t xml:space="preserve"> in</w:t>
      </w:r>
      <w:r w:rsidR="008261B0">
        <w:t xml:space="preserve"> for marking</w:t>
      </w:r>
      <w:r w:rsidR="005521BB">
        <w:t>.</w:t>
      </w:r>
    </w:p>
    <w:p w:rsidR="00332CE0" w:rsidRPr="00F048CB" w:rsidRDefault="00332CE0" w:rsidP="00332CE0">
      <w:pPr>
        <w:pStyle w:val="NormalWeb"/>
        <w:numPr>
          <w:ilvl w:val="0"/>
          <w:numId w:val="1"/>
        </w:numPr>
        <w:rPr>
          <w:color w:val="000000" w:themeColor="text1"/>
          <w:sz w:val="28"/>
          <w:szCs w:val="28"/>
        </w:rPr>
      </w:pPr>
      <w:r>
        <w:rPr>
          <w:color w:val="000000" w:themeColor="text1"/>
          <w:sz w:val="28"/>
          <w:szCs w:val="28"/>
        </w:rPr>
        <w:t xml:space="preserve">Students fill in the end time and the total minutes for the class.  If it is Friday, they also fill in the total minutes for the week and convert this to work hours using the ratio ten </w:t>
      </w:r>
      <w:proofErr w:type="spellStart"/>
      <w:r>
        <w:rPr>
          <w:color w:val="000000" w:themeColor="text1"/>
          <w:sz w:val="28"/>
          <w:szCs w:val="28"/>
        </w:rPr>
        <w:t>mins</w:t>
      </w:r>
      <w:proofErr w:type="spellEnd"/>
      <w:r>
        <w:rPr>
          <w:color w:val="000000" w:themeColor="text1"/>
          <w:sz w:val="28"/>
          <w:szCs w:val="28"/>
        </w:rPr>
        <w:t xml:space="preserve"> of class time equals 1 hour of work time.</w:t>
      </w:r>
    </w:p>
    <w:p w:rsidR="00332CE0" w:rsidRPr="00E42D03" w:rsidRDefault="00332CE0" w:rsidP="00332CE0">
      <w:pPr>
        <w:pStyle w:val="NormalWeb"/>
        <w:ind w:left="720"/>
        <w:rPr>
          <w:color w:val="0000FF"/>
        </w:rPr>
      </w:pPr>
    </w:p>
    <w:sectPr w:rsidR="00332CE0" w:rsidRPr="00E42D03" w:rsidSect="00AE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0CF6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A84624"/>
    <w:multiLevelType w:val="hybridMultilevel"/>
    <w:tmpl w:val="FF8E72C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A2"/>
    <w:rsid w:val="00050A93"/>
    <w:rsid w:val="001F39A2"/>
    <w:rsid w:val="00205D16"/>
    <w:rsid w:val="002561EF"/>
    <w:rsid w:val="00280841"/>
    <w:rsid w:val="00332CE0"/>
    <w:rsid w:val="00372077"/>
    <w:rsid w:val="003B337D"/>
    <w:rsid w:val="00403370"/>
    <w:rsid w:val="00500E46"/>
    <w:rsid w:val="00532259"/>
    <w:rsid w:val="005521BB"/>
    <w:rsid w:val="005743D2"/>
    <w:rsid w:val="005D0902"/>
    <w:rsid w:val="0062469A"/>
    <w:rsid w:val="006523E4"/>
    <w:rsid w:val="00677E77"/>
    <w:rsid w:val="006972DD"/>
    <w:rsid w:val="006A2A13"/>
    <w:rsid w:val="006D3CA2"/>
    <w:rsid w:val="007551CA"/>
    <w:rsid w:val="00775E29"/>
    <w:rsid w:val="00776ECB"/>
    <w:rsid w:val="007F4C84"/>
    <w:rsid w:val="00815363"/>
    <w:rsid w:val="008261B0"/>
    <w:rsid w:val="00943B95"/>
    <w:rsid w:val="009C53FC"/>
    <w:rsid w:val="00A3436E"/>
    <w:rsid w:val="00A821BD"/>
    <w:rsid w:val="00AE16F2"/>
    <w:rsid w:val="00B42664"/>
    <w:rsid w:val="00B72CB6"/>
    <w:rsid w:val="00BD2B1E"/>
    <w:rsid w:val="00C11416"/>
    <w:rsid w:val="00C34C37"/>
    <w:rsid w:val="00C82DD9"/>
    <w:rsid w:val="00D172D3"/>
    <w:rsid w:val="00D21309"/>
    <w:rsid w:val="00D51FDF"/>
    <w:rsid w:val="00DC6576"/>
    <w:rsid w:val="00DD5A7A"/>
    <w:rsid w:val="00E37995"/>
    <w:rsid w:val="00E42D03"/>
    <w:rsid w:val="00FD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 w:type="paragraph" w:styleId="ListParagraph">
    <w:name w:val="List Paragraph"/>
    <w:basedOn w:val="Normal"/>
    <w:uiPriority w:val="34"/>
    <w:qFormat/>
    <w:rsid w:val="00AE1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 w:type="paragraph" w:styleId="ListParagraph">
    <w:name w:val="List Paragraph"/>
    <w:basedOn w:val="Normal"/>
    <w:uiPriority w:val="34"/>
    <w:qFormat/>
    <w:rsid w:val="00AE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Windows User</cp:lastModifiedBy>
  <cp:revision>8</cp:revision>
  <cp:lastPrinted>2012-02-27T00:24:00Z</cp:lastPrinted>
  <dcterms:created xsi:type="dcterms:W3CDTF">2012-02-27T00:24:00Z</dcterms:created>
  <dcterms:modified xsi:type="dcterms:W3CDTF">2012-03-10T05:49:00Z</dcterms:modified>
</cp:coreProperties>
</file>