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89" w:rsidRPr="001C3A3F" w:rsidRDefault="001C3A3F">
      <w:pPr>
        <w:pStyle w:val="NormalWeb"/>
        <w:rPr>
          <w:b/>
          <w:sz w:val="28"/>
          <w:szCs w:val="28"/>
        </w:rPr>
      </w:pPr>
      <w:r w:rsidRPr="001C3A3F">
        <w:rPr>
          <w:b/>
          <w:sz w:val="28"/>
          <w:szCs w:val="28"/>
        </w:rPr>
        <w:t>Lesson: 1-</w:t>
      </w:r>
      <w:r w:rsidR="007414FA">
        <w:rPr>
          <w:b/>
          <w:sz w:val="28"/>
          <w:szCs w:val="28"/>
        </w:rPr>
        <w:t>5</w:t>
      </w:r>
    </w:p>
    <w:p w:rsidR="00253354" w:rsidRPr="001C3A3F" w:rsidRDefault="00D1299E">
      <w:pPr>
        <w:pStyle w:val="NormalWeb"/>
        <w:rPr>
          <w:sz w:val="28"/>
          <w:szCs w:val="28"/>
        </w:rPr>
      </w:pPr>
      <w:r w:rsidRPr="001C3A3F">
        <w:rPr>
          <w:sz w:val="28"/>
          <w:szCs w:val="28"/>
        </w:rPr>
        <w:t xml:space="preserve">Title: </w:t>
      </w:r>
      <w:r w:rsidR="00402137" w:rsidRPr="001C3A3F">
        <w:rPr>
          <w:sz w:val="28"/>
          <w:szCs w:val="28"/>
        </w:rPr>
        <w:t>Setting a Price</w:t>
      </w:r>
      <w:r w:rsidRPr="001C3A3F">
        <w:rPr>
          <w:sz w:val="28"/>
          <w:szCs w:val="28"/>
        </w:rPr>
        <w:t xml:space="preserve">  </w:t>
      </w:r>
    </w:p>
    <w:p w:rsidR="00620E9A" w:rsidRPr="001C3A3F" w:rsidRDefault="00620E9A">
      <w:pPr>
        <w:pStyle w:val="NormalWeb"/>
        <w:rPr>
          <w:sz w:val="28"/>
          <w:szCs w:val="28"/>
        </w:rPr>
      </w:pPr>
      <w:r w:rsidRPr="001C3A3F">
        <w:rPr>
          <w:b/>
          <w:sz w:val="28"/>
          <w:szCs w:val="28"/>
        </w:rPr>
        <w:t>General Outcome</w:t>
      </w:r>
      <w:r w:rsidR="00D1299E" w:rsidRPr="001C3A3F">
        <w:rPr>
          <w:b/>
          <w:sz w:val="28"/>
          <w:szCs w:val="28"/>
        </w:rPr>
        <w:t>(s)</w:t>
      </w:r>
      <w:r w:rsidR="00D31DE4" w:rsidRPr="001C3A3F">
        <w:rPr>
          <w:b/>
          <w:sz w:val="28"/>
          <w:szCs w:val="28"/>
        </w:rPr>
        <w:t>:</w:t>
      </w:r>
      <w:r w:rsidR="00D31DE4" w:rsidRPr="001C3A3F">
        <w:rPr>
          <w:sz w:val="28"/>
          <w:szCs w:val="28"/>
        </w:rPr>
        <w:t xml:space="preserve"> Develop</w:t>
      </w:r>
      <w:r w:rsidRPr="001C3A3F">
        <w:rPr>
          <w:sz w:val="28"/>
          <w:szCs w:val="28"/>
        </w:rPr>
        <w:t xml:space="preserve"> number sense and critical thinking skills</w:t>
      </w:r>
      <w:r w:rsidR="00D1299E" w:rsidRPr="001C3A3F">
        <w:rPr>
          <w:sz w:val="28"/>
          <w:szCs w:val="28"/>
        </w:rPr>
        <w:t xml:space="preserve"> </w:t>
      </w:r>
    </w:p>
    <w:p w:rsidR="00253354" w:rsidRPr="001C3A3F" w:rsidRDefault="00620E9A">
      <w:pPr>
        <w:pStyle w:val="NormalWeb"/>
        <w:rPr>
          <w:sz w:val="28"/>
          <w:szCs w:val="28"/>
        </w:rPr>
      </w:pPr>
      <w:r w:rsidRPr="001C3A3F">
        <w:rPr>
          <w:b/>
          <w:sz w:val="28"/>
          <w:szCs w:val="28"/>
        </w:rPr>
        <w:t>Specific Outcome(s)</w:t>
      </w:r>
      <w:r w:rsidR="00D1299E" w:rsidRPr="001C3A3F">
        <w:rPr>
          <w:b/>
          <w:sz w:val="28"/>
          <w:szCs w:val="28"/>
        </w:rPr>
        <w:t>:</w:t>
      </w:r>
      <w:r w:rsidR="00D1299E" w:rsidRPr="001C3A3F">
        <w:rPr>
          <w:sz w:val="28"/>
          <w:szCs w:val="28"/>
        </w:rPr>
        <w:t xml:space="preserve"> </w:t>
      </w:r>
      <w:r w:rsidRPr="001C3A3F">
        <w:rPr>
          <w:sz w:val="28"/>
          <w:szCs w:val="28"/>
        </w:rPr>
        <w:t>Number #1</w:t>
      </w:r>
      <w:r w:rsidR="00D05684" w:rsidRPr="001C3A3F">
        <w:rPr>
          <w:sz w:val="28"/>
          <w:szCs w:val="28"/>
        </w:rPr>
        <w:t xml:space="preserve"> – Solve problems that involve unit pricing and currency exchange, using proportional reasoning.</w:t>
      </w:r>
    </w:p>
    <w:p w:rsidR="00253354" w:rsidRPr="001C3A3F" w:rsidRDefault="001C3A3F">
      <w:pPr>
        <w:pStyle w:val="NormalWeb"/>
        <w:rPr>
          <w:sz w:val="28"/>
          <w:szCs w:val="28"/>
        </w:rPr>
      </w:pPr>
      <w:r>
        <w:rPr>
          <w:sz w:val="28"/>
          <w:szCs w:val="28"/>
        </w:rPr>
        <w:t> </w:t>
      </w:r>
      <w:r w:rsidR="00D1299E" w:rsidRPr="001C3A3F">
        <w:rPr>
          <w:b/>
          <w:sz w:val="28"/>
          <w:szCs w:val="28"/>
        </w:rPr>
        <w:t>Required Materials:</w:t>
      </w:r>
      <w:r w:rsidR="00D1299E" w:rsidRPr="001C3A3F">
        <w:rPr>
          <w:sz w:val="28"/>
          <w:szCs w:val="28"/>
        </w:rPr>
        <w:t xml:space="preserve"> </w:t>
      </w:r>
      <w:r w:rsidR="00620E9A" w:rsidRPr="001C3A3F">
        <w:rPr>
          <w:sz w:val="28"/>
          <w:szCs w:val="28"/>
        </w:rPr>
        <w:t>Whiteboard</w:t>
      </w:r>
      <w:r>
        <w:rPr>
          <w:sz w:val="28"/>
          <w:szCs w:val="28"/>
        </w:rPr>
        <w:t xml:space="preserve">s, whiteboard markers, windows, </w:t>
      </w:r>
      <w:r w:rsidR="003D62EF" w:rsidRPr="001C3A3F">
        <w:rPr>
          <w:sz w:val="28"/>
          <w:szCs w:val="28"/>
        </w:rPr>
        <w:t>smart board</w:t>
      </w:r>
    </w:p>
    <w:p w:rsidR="00253354" w:rsidRPr="003D62EF" w:rsidRDefault="003D62EF">
      <w:pPr>
        <w:pStyle w:val="NormalWeb"/>
        <w:rPr>
          <w:b/>
          <w:sz w:val="28"/>
          <w:szCs w:val="28"/>
        </w:rPr>
      </w:pPr>
      <w:r>
        <w:rPr>
          <w:sz w:val="28"/>
          <w:szCs w:val="28"/>
        </w:rPr>
        <w:t> </w:t>
      </w:r>
      <w:r w:rsidRPr="003D62EF">
        <w:rPr>
          <w:b/>
          <w:sz w:val="28"/>
          <w:szCs w:val="28"/>
        </w:rPr>
        <w:t>Corresponding Text:</w:t>
      </w:r>
      <w:r>
        <w:rPr>
          <w:b/>
          <w:sz w:val="28"/>
          <w:szCs w:val="28"/>
        </w:rPr>
        <w:t xml:space="preserve"> </w:t>
      </w:r>
      <w:proofErr w:type="spellStart"/>
      <w:r w:rsidRPr="003D62EF">
        <w:rPr>
          <w:sz w:val="28"/>
          <w:szCs w:val="28"/>
        </w:rPr>
        <w:t>MathWorks</w:t>
      </w:r>
      <w:proofErr w:type="spellEnd"/>
      <w:r w:rsidRPr="003D62EF">
        <w:rPr>
          <w:sz w:val="28"/>
          <w:szCs w:val="28"/>
        </w:rPr>
        <w:t xml:space="preserve"> 10- </w:t>
      </w:r>
      <w:proofErr w:type="spellStart"/>
      <w:r w:rsidRPr="003D62EF">
        <w:rPr>
          <w:sz w:val="28"/>
          <w:szCs w:val="28"/>
        </w:rPr>
        <w:t>Pg</w:t>
      </w:r>
      <w:proofErr w:type="spellEnd"/>
      <w:r w:rsidRPr="003D62EF">
        <w:rPr>
          <w:sz w:val="28"/>
          <w:szCs w:val="28"/>
        </w:rPr>
        <w:t xml:space="preserve"> 28-32</w:t>
      </w:r>
    </w:p>
    <w:p w:rsidR="00253354" w:rsidRPr="003D62EF" w:rsidRDefault="00D1299E">
      <w:pPr>
        <w:pStyle w:val="NormalWeb"/>
        <w:rPr>
          <w:b/>
          <w:sz w:val="28"/>
          <w:szCs w:val="28"/>
        </w:rPr>
      </w:pPr>
      <w:r w:rsidRPr="003D62EF">
        <w:rPr>
          <w:b/>
          <w:sz w:val="28"/>
          <w:szCs w:val="28"/>
        </w:rPr>
        <w:t xml:space="preserve">Anticipatory </w:t>
      </w:r>
      <w:proofErr w:type="gramStart"/>
      <w:r w:rsidRPr="003D62EF">
        <w:rPr>
          <w:b/>
          <w:sz w:val="28"/>
          <w:szCs w:val="28"/>
        </w:rPr>
        <w:t xml:space="preserve">Set </w:t>
      </w:r>
      <w:r w:rsidR="003D62EF" w:rsidRPr="003D62EF">
        <w:rPr>
          <w:b/>
          <w:sz w:val="28"/>
          <w:szCs w:val="28"/>
        </w:rPr>
        <w:t>:</w:t>
      </w:r>
      <w:proofErr w:type="gramEnd"/>
      <w:r w:rsidRPr="003D62EF">
        <w:rPr>
          <w:b/>
          <w:sz w:val="28"/>
          <w:szCs w:val="28"/>
        </w:rPr>
        <w:t xml:space="preserve"> </w:t>
      </w:r>
    </w:p>
    <w:p w:rsidR="00253354" w:rsidRPr="001C3A3F" w:rsidRDefault="00D1299E">
      <w:pPr>
        <w:pStyle w:val="NormalWeb"/>
        <w:rPr>
          <w:sz w:val="28"/>
          <w:szCs w:val="28"/>
        </w:rPr>
      </w:pPr>
      <w:r w:rsidRPr="001C3A3F">
        <w:rPr>
          <w:sz w:val="28"/>
          <w:szCs w:val="28"/>
        </w:rPr>
        <w:t xml:space="preserve">  </w:t>
      </w:r>
      <w:r w:rsidR="00402137" w:rsidRPr="001C3A3F">
        <w:rPr>
          <w:sz w:val="28"/>
          <w:szCs w:val="28"/>
        </w:rPr>
        <w:t>What do these 7 little clue words suggest to you?</w:t>
      </w:r>
    </w:p>
    <w:p w:rsidR="002C79C0" w:rsidRPr="003D62EF" w:rsidRDefault="00402137" w:rsidP="00F47419">
      <w:pPr>
        <w:pStyle w:val="NormalWeb"/>
        <w:ind w:left="720"/>
        <w:rPr>
          <w:sz w:val="28"/>
          <w:szCs w:val="28"/>
        </w:rPr>
      </w:pPr>
      <w:r w:rsidRPr="003D62EF">
        <w:rPr>
          <w:sz w:val="28"/>
          <w:szCs w:val="28"/>
        </w:rPr>
        <w:t>Mean, stupid, allergic,</w:t>
      </w:r>
      <w:r w:rsidR="00F47419">
        <w:rPr>
          <w:sz w:val="28"/>
          <w:szCs w:val="28"/>
        </w:rPr>
        <w:t xml:space="preserve"> tired, timid, healing, content</w:t>
      </w:r>
      <w:r w:rsidR="00F47419">
        <w:rPr>
          <w:sz w:val="28"/>
          <w:szCs w:val="28"/>
        </w:rPr>
        <w:tab/>
      </w:r>
      <w:r w:rsidR="00F47419">
        <w:rPr>
          <w:sz w:val="28"/>
          <w:szCs w:val="28"/>
        </w:rPr>
        <w:tab/>
      </w:r>
      <w:r w:rsidR="002C79C0" w:rsidRPr="003D62EF">
        <w:rPr>
          <w:sz w:val="28"/>
          <w:szCs w:val="28"/>
        </w:rPr>
        <w:t>Answer: the 7 dwarfs</w:t>
      </w:r>
    </w:p>
    <w:p w:rsidR="00253354" w:rsidRPr="001C3A3F" w:rsidRDefault="003D62EF">
      <w:pPr>
        <w:pStyle w:val="NormalWeb"/>
        <w:rPr>
          <w:sz w:val="28"/>
          <w:szCs w:val="28"/>
        </w:rPr>
      </w:pPr>
      <w:r w:rsidRPr="003D62EF">
        <w:rPr>
          <w:b/>
          <w:sz w:val="28"/>
          <w:szCs w:val="28"/>
        </w:rPr>
        <w:t>Procedures</w:t>
      </w:r>
      <w:r>
        <w:rPr>
          <w:sz w:val="28"/>
          <w:szCs w:val="28"/>
        </w:rPr>
        <w:t>:</w:t>
      </w:r>
      <w:r w:rsidR="004F57D6">
        <w:rPr>
          <w:sz w:val="28"/>
          <w:szCs w:val="28"/>
        </w:rPr>
        <w:t xml:space="preserve"> </w:t>
      </w:r>
      <w:bookmarkStart w:id="0" w:name="_GoBack"/>
      <w:r w:rsidR="004F57D6" w:rsidRPr="004F57D6">
        <w:rPr>
          <w:b/>
          <w:sz w:val="28"/>
          <w:szCs w:val="28"/>
        </w:rPr>
        <w:t>This is a two day lesson</w:t>
      </w:r>
      <w:bookmarkEnd w:id="0"/>
    </w:p>
    <w:p w:rsidR="00B929D9" w:rsidRPr="00B929D9" w:rsidRDefault="00B929D9" w:rsidP="00B929D9">
      <w:pPr>
        <w:pStyle w:val="NormalWeb"/>
        <w:numPr>
          <w:ilvl w:val="0"/>
          <w:numId w:val="1"/>
        </w:numPr>
        <w:rPr>
          <w:sz w:val="28"/>
          <w:szCs w:val="28"/>
        </w:rPr>
      </w:pPr>
      <w:r>
        <w:rPr>
          <w:sz w:val="28"/>
          <w:szCs w:val="28"/>
        </w:rPr>
        <w:t>Students pick up time sheets and fill in date and start time.</w:t>
      </w:r>
    </w:p>
    <w:p w:rsidR="003B3089" w:rsidRPr="001C3A3F" w:rsidRDefault="00692DF6" w:rsidP="003B3089">
      <w:pPr>
        <w:pStyle w:val="NormalWeb"/>
        <w:numPr>
          <w:ilvl w:val="0"/>
          <w:numId w:val="1"/>
        </w:numPr>
        <w:rPr>
          <w:sz w:val="28"/>
          <w:szCs w:val="28"/>
        </w:rPr>
      </w:pPr>
      <w:r>
        <w:rPr>
          <w:sz w:val="28"/>
          <w:szCs w:val="28"/>
        </w:rPr>
        <w:t>Hand back the Homework Lesson 2 and go through solutions with students in class- encourage them to copy down any missing steps from their work.</w:t>
      </w:r>
    </w:p>
    <w:p w:rsidR="003B3089" w:rsidRPr="001C3A3F" w:rsidRDefault="00D31DE4" w:rsidP="00620E9A">
      <w:pPr>
        <w:pStyle w:val="NormalWeb"/>
        <w:numPr>
          <w:ilvl w:val="0"/>
          <w:numId w:val="1"/>
        </w:numPr>
        <w:rPr>
          <w:sz w:val="28"/>
          <w:szCs w:val="28"/>
        </w:rPr>
      </w:pPr>
      <w:r w:rsidRPr="001C3A3F">
        <w:rPr>
          <w:sz w:val="28"/>
          <w:szCs w:val="28"/>
        </w:rPr>
        <w:t>Have the students in grou</w:t>
      </w:r>
      <w:r w:rsidR="003B3089" w:rsidRPr="001C3A3F">
        <w:rPr>
          <w:sz w:val="28"/>
          <w:szCs w:val="28"/>
        </w:rPr>
        <w:t>ps and ask them to discuss Question #4b from page 27 on Unit Price</w:t>
      </w:r>
      <w:r w:rsidRPr="001C3A3F">
        <w:rPr>
          <w:sz w:val="28"/>
          <w:szCs w:val="28"/>
        </w:rPr>
        <w:t>.</w:t>
      </w:r>
      <w:r w:rsidR="00D05684" w:rsidRPr="001C3A3F">
        <w:rPr>
          <w:sz w:val="28"/>
          <w:szCs w:val="28"/>
        </w:rPr>
        <w:t xml:space="preserve">  They can look on their notes if they need to.</w:t>
      </w:r>
      <w:r w:rsidRPr="001C3A3F">
        <w:rPr>
          <w:sz w:val="28"/>
          <w:szCs w:val="28"/>
        </w:rPr>
        <w:t xml:space="preserve">  After about 3-4 minutes, pick one group and get the spokesperson to give the rest of the class a rundown of the</w:t>
      </w:r>
      <w:r w:rsidR="003B3089" w:rsidRPr="001C3A3F">
        <w:rPr>
          <w:sz w:val="28"/>
          <w:szCs w:val="28"/>
        </w:rPr>
        <w:t xml:space="preserve"> answer</w:t>
      </w:r>
      <w:r w:rsidRPr="001C3A3F">
        <w:rPr>
          <w:sz w:val="28"/>
          <w:szCs w:val="28"/>
        </w:rPr>
        <w:t xml:space="preserve"> in their own words.  </w:t>
      </w:r>
    </w:p>
    <w:p w:rsidR="00D31DE4" w:rsidRPr="001C3A3F" w:rsidRDefault="00F47419" w:rsidP="00D31DE4">
      <w:pPr>
        <w:pStyle w:val="NormalWeb"/>
        <w:numPr>
          <w:ilvl w:val="0"/>
          <w:numId w:val="1"/>
        </w:numPr>
        <w:rPr>
          <w:sz w:val="28"/>
          <w:szCs w:val="28"/>
        </w:rPr>
      </w:pPr>
      <w:r>
        <w:rPr>
          <w:sz w:val="28"/>
          <w:szCs w:val="28"/>
        </w:rPr>
        <w:t>D</w:t>
      </w:r>
      <w:r w:rsidR="00D31DE4" w:rsidRPr="001C3A3F">
        <w:rPr>
          <w:sz w:val="28"/>
          <w:szCs w:val="28"/>
        </w:rPr>
        <w:t>rill and practice questions.</w:t>
      </w:r>
      <w:r w:rsidR="003B3089" w:rsidRPr="001C3A3F">
        <w:rPr>
          <w:sz w:val="28"/>
          <w:szCs w:val="28"/>
        </w:rPr>
        <w:t>(#1-5 on unit pricing)</w:t>
      </w:r>
    </w:p>
    <w:p w:rsidR="00D31DE4" w:rsidRPr="001C3A3F" w:rsidRDefault="00276B0E" w:rsidP="00D31DE4">
      <w:pPr>
        <w:pStyle w:val="NormalWeb"/>
        <w:numPr>
          <w:ilvl w:val="0"/>
          <w:numId w:val="1"/>
        </w:numPr>
        <w:rPr>
          <w:sz w:val="28"/>
          <w:szCs w:val="28"/>
        </w:rPr>
      </w:pPr>
      <w:r w:rsidRPr="001C3A3F">
        <w:rPr>
          <w:sz w:val="28"/>
          <w:szCs w:val="28"/>
        </w:rPr>
        <w:t>Ask the students if they know if the price they pay when they buy something is the same price that the stores buy it from the distributor?  Why is this?</w:t>
      </w:r>
    </w:p>
    <w:p w:rsidR="00276B0E" w:rsidRPr="001C3A3F" w:rsidRDefault="00AD63C1" w:rsidP="00276B0E">
      <w:pPr>
        <w:pStyle w:val="NormalWeb"/>
        <w:numPr>
          <w:ilvl w:val="0"/>
          <w:numId w:val="1"/>
        </w:numPr>
        <w:rPr>
          <w:sz w:val="28"/>
          <w:szCs w:val="28"/>
        </w:rPr>
      </w:pPr>
      <w:r w:rsidRPr="001C3A3F">
        <w:rPr>
          <w:sz w:val="28"/>
          <w:szCs w:val="28"/>
        </w:rPr>
        <w:t xml:space="preserve">Put up the definition of </w:t>
      </w:r>
      <w:r w:rsidR="00276B0E" w:rsidRPr="001C3A3F">
        <w:rPr>
          <w:b/>
          <w:sz w:val="28"/>
          <w:szCs w:val="28"/>
        </w:rPr>
        <w:t>mark-up</w:t>
      </w:r>
      <w:r w:rsidRPr="001C3A3F">
        <w:rPr>
          <w:sz w:val="28"/>
          <w:szCs w:val="28"/>
        </w:rPr>
        <w:t xml:space="preserve"> and talk about them and have the students put these definitions and examples in their </w:t>
      </w:r>
      <w:proofErr w:type="spellStart"/>
      <w:r w:rsidRPr="001C3A3F">
        <w:rPr>
          <w:b/>
          <w:sz w:val="28"/>
          <w:szCs w:val="28"/>
        </w:rPr>
        <w:t>foldables</w:t>
      </w:r>
      <w:proofErr w:type="spellEnd"/>
      <w:r w:rsidRPr="001C3A3F">
        <w:rPr>
          <w:sz w:val="28"/>
          <w:szCs w:val="28"/>
        </w:rPr>
        <w:t xml:space="preserve"> which they put together in a previous lesson.</w:t>
      </w:r>
      <w:r w:rsidR="007C69AA" w:rsidRPr="001C3A3F">
        <w:rPr>
          <w:sz w:val="28"/>
          <w:szCs w:val="28"/>
        </w:rPr>
        <w:t xml:space="preserve">  </w:t>
      </w:r>
      <w:r w:rsidR="00276B0E" w:rsidRPr="001C3A3F">
        <w:rPr>
          <w:sz w:val="28"/>
          <w:szCs w:val="28"/>
        </w:rPr>
        <w:t xml:space="preserve">Ask the students if they know what different markups there are?  The list should include:  </w:t>
      </w:r>
      <w:r w:rsidR="00276B0E" w:rsidRPr="001C3A3F">
        <w:rPr>
          <w:b/>
          <w:sz w:val="28"/>
          <w:szCs w:val="28"/>
        </w:rPr>
        <w:t>GST, PST, HST, profit.</w:t>
      </w:r>
    </w:p>
    <w:p w:rsidR="00AD63C1" w:rsidRPr="001C3A3F" w:rsidRDefault="00F47419" w:rsidP="00D31DE4">
      <w:pPr>
        <w:pStyle w:val="NormalWeb"/>
        <w:numPr>
          <w:ilvl w:val="0"/>
          <w:numId w:val="1"/>
        </w:numPr>
        <w:rPr>
          <w:sz w:val="28"/>
          <w:szCs w:val="28"/>
        </w:rPr>
      </w:pPr>
      <w:r>
        <w:rPr>
          <w:sz w:val="28"/>
          <w:szCs w:val="28"/>
        </w:rPr>
        <w:t>Discuss how to write a percent as a decimal and how to write a decimal as a percent.</w:t>
      </w:r>
    </w:p>
    <w:p w:rsidR="003B3089" w:rsidRDefault="00F47419" w:rsidP="003B3089">
      <w:pPr>
        <w:pStyle w:val="NormalWeb"/>
        <w:numPr>
          <w:ilvl w:val="0"/>
          <w:numId w:val="1"/>
        </w:numPr>
        <w:rPr>
          <w:sz w:val="28"/>
          <w:szCs w:val="28"/>
        </w:rPr>
      </w:pPr>
      <w:r>
        <w:rPr>
          <w:sz w:val="28"/>
          <w:szCs w:val="28"/>
        </w:rPr>
        <w:t xml:space="preserve">Drill &amp;Practice: </w:t>
      </w:r>
      <w:proofErr w:type="spellStart"/>
      <w:r w:rsidR="009E042E">
        <w:rPr>
          <w:sz w:val="28"/>
          <w:szCs w:val="28"/>
        </w:rPr>
        <w:t>Pg</w:t>
      </w:r>
      <w:proofErr w:type="spellEnd"/>
      <w:r w:rsidR="009E042E">
        <w:rPr>
          <w:sz w:val="28"/>
          <w:szCs w:val="28"/>
        </w:rPr>
        <w:t xml:space="preserve"> 4</w:t>
      </w:r>
      <w:proofErr w:type="gramStart"/>
      <w:r w:rsidR="009E042E">
        <w:rPr>
          <w:sz w:val="28"/>
          <w:szCs w:val="28"/>
        </w:rPr>
        <w:t>,</w:t>
      </w:r>
      <w:r>
        <w:rPr>
          <w:sz w:val="28"/>
          <w:szCs w:val="28"/>
        </w:rPr>
        <w:t>Writing</w:t>
      </w:r>
      <w:proofErr w:type="gramEnd"/>
      <w:r>
        <w:rPr>
          <w:sz w:val="28"/>
          <w:szCs w:val="28"/>
        </w:rPr>
        <w:t xml:space="preserve"> a percent as a decimal #1-6, Writing a decimal as a percent #1-6.</w:t>
      </w:r>
    </w:p>
    <w:p w:rsidR="00F47419" w:rsidRPr="001C3A3F" w:rsidRDefault="00F47419" w:rsidP="003B3089">
      <w:pPr>
        <w:pStyle w:val="NormalWeb"/>
        <w:numPr>
          <w:ilvl w:val="0"/>
          <w:numId w:val="1"/>
        </w:numPr>
        <w:rPr>
          <w:sz w:val="28"/>
          <w:szCs w:val="28"/>
        </w:rPr>
      </w:pPr>
      <w:r>
        <w:rPr>
          <w:sz w:val="28"/>
          <w:szCs w:val="28"/>
        </w:rPr>
        <w:t>Go through the examples on the smart board of how to find the percent of a number.</w:t>
      </w:r>
    </w:p>
    <w:p w:rsidR="00AD63C1" w:rsidRPr="001C3A3F" w:rsidRDefault="00276B0E" w:rsidP="00D31DE4">
      <w:pPr>
        <w:pStyle w:val="NormalWeb"/>
        <w:numPr>
          <w:ilvl w:val="0"/>
          <w:numId w:val="1"/>
        </w:numPr>
        <w:rPr>
          <w:sz w:val="28"/>
          <w:szCs w:val="28"/>
        </w:rPr>
      </w:pPr>
      <w:r w:rsidRPr="001C3A3F">
        <w:rPr>
          <w:sz w:val="28"/>
          <w:szCs w:val="28"/>
        </w:rPr>
        <w:t>Put up the examples of</w:t>
      </w:r>
      <w:r w:rsidR="003B3089" w:rsidRPr="001C3A3F">
        <w:rPr>
          <w:sz w:val="28"/>
          <w:szCs w:val="28"/>
        </w:rPr>
        <w:t xml:space="preserve"> simple</w:t>
      </w:r>
      <w:r w:rsidRPr="001C3A3F">
        <w:rPr>
          <w:sz w:val="28"/>
          <w:szCs w:val="28"/>
        </w:rPr>
        <w:t xml:space="preserve"> GST and PST from the </w:t>
      </w:r>
      <w:proofErr w:type="spellStart"/>
      <w:r w:rsidRPr="001C3A3F">
        <w:rPr>
          <w:sz w:val="28"/>
          <w:szCs w:val="28"/>
        </w:rPr>
        <w:t>smartboard</w:t>
      </w:r>
      <w:proofErr w:type="spellEnd"/>
      <w:r w:rsidRPr="001C3A3F">
        <w:rPr>
          <w:sz w:val="28"/>
          <w:szCs w:val="28"/>
        </w:rPr>
        <w:t xml:space="preserve"> notes and have the students work on them</w:t>
      </w:r>
      <w:r w:rsidR="00AD63C1" w:rsidRPr="001C3A3F">
        <w:rPr>
          <w:sz w:val="28"/>
          <w:szCs w:val="28"/>
        </w:rPr>
        <w:t>.</w:t>
      </w:r>
      <w:r w:rsidRPr="001C3A3F">
        <w:rPr>
          <w:sz w:val="28"/>
          <w:szCs w:val="28"/>
        </w:rPr>
        <w:t xml:space="preserve">  After they are done</w:t>
      </w:r>
      <w:r w:rsidR="004C2E61" w:rsidRPr="001C3A3F">
        <w:rPr>
          <w:sz w:val="28"/>
          <w:szCs w:val="28"/>
        </w:rPr>
        <w:t xml:space="preserve"> a</w:t>
      </w:r>
      <w:r w:rsidRPr="001C3A3F">
        <w:rPr>
          <w:sz w:val="28"/>
          <w:szCs w:val="28"/>
        </w:rPr>
        <w:t xml:space="preserve">sk the students </w:t>
      </w:r>
      <w:r w:rsidR="004C2E61" w:rsidRPr="001C3A3F">
        <w:rPr>
          <w:sz w:val="28"/>
          <w:szCs w:val="28"/>
        </w:rPr>
        <w:t>to explain to the class</w:t>
      </w:r>
      <w:r w:rsidRPr="001C3A3F">
        <w:rPr>
          <w:sz w:val="28"/>
          <w:szCs w:val="28"/>
        </w:rPr>
        <w:t xml:space="preserve"> they </w:t>
      </w:r>
      <w:proofErr w:type="gramStart"/>
      <w:r w:rsidRPr="001C3A3F">
        <w:rPr>
          <w:sz w:val="28"/>
          <w:szCs w:val="28"/>
        </w:rPr>
        <w:t>got</w:t>
      </w:r>
      <w:proofErr w:type="gramEnd"/>
      <w:r w:rsidRPr="001C3A3F">
        <w:rPr>
          <w:sz w:val="28"/>
          <w:szCs w:val="28"/>
        </w:rPr>
        <w:t xml:space="preserve"> their answers</w:t>
      </w:r>
      <w:r w:rsidR="004C2E61" w:rsidRPr="001C3A3F">
        <w:rPr>
          <w:sz w:val="28"/>
          <w:szCs w:val="28"/>
        </w:rPr>
        <w:t>.</w:t>
      </w:r>
      <w:r w:rsidRPr="001C3A3F">
        <w:rPr>
          <w:sz w:val="28"/>
          <w:szCs w:val="28"/>
        </w:rPr>
        <w:t xml:space="preserve"> </w:t>
      </w:r>
    </w:p>
    <w:p w:rsidR="00494787" w:rsidRPr="00F47419" w:rsidRDefault="003B3089" w:rsidP="00F47419">
      <w:pPr>
        <w:pStyle w:val="NormalWeb"/>
        <w:numPr>
          <w:ilvl w:val="0"/>
          <w:numId w:val="1"/>
        </w:numPr>
        <w:rPr>
          <w:b/>
          <w:sz w:val="28"/>
          <w:szCs w:val="28"/>
        </w:rPr>
      </w:pPr>
      <w:r w:rsidRPr="001C3A3F">
        <w:rPr>
          <w:sz w:val="28"/>
          <w:szCs w:val="28"/>
        </w:rPr>
        <w:t>This is where y</w:t>
      </w:r>
      <w:r w:rsidR="004C2E61" w:rsidRPr="001C3A3F">
        <w:rPr>
          <w:sz w:val="28"/>
          <w:szCs w:val="28"/>
        </w:rPr>
        <w:t xml:space="preserve">ou can then </w:t>
      </w:r>
      <w:r w:rsidRPr="001C3A3F">
        <w:rPr>
          <w:sz w:val="28"/>
          <w:szCs w:val="28"/>
        </w:rPr>
        <w:t>show</w:t>
      </w:r>
      <w:r w:rsidR="004C2E61" w:rsidRPr="001C3A3F">
        <w:rPr>
          <w:sz w:val="28"/>
          <w:szCs w:val="28"/>
        </w:rPr>
        <w:t xml:space="preserve"> them the shortcut way to find GST or PST by </w:t>
      </w:r>
      <w:r w:rsidRPr="001C3A3F">
        <w:rPr>
          <w:sz w:val="28"/>
          <w:szCs w:val="28"/>
        </w:rPr>
        <w:t>adding</w:t>
      </w:r>
      <w:r w:rsidR="004C2E61" w:rsidRPr="001C3A3F">
        <w:rPr>
          <w:sz w:val="28"/>
          <w:szCs w:val="28"/>
        </w:rPr>
        <w:t xml:space="preserve"> a 1 in front of the decimal equivalent of the </w:t>
      </w:r>
      <w:r w:rsidRPr="001C3A3F">
        <w:rPr>
          <w:sz w:val="28"/>
          <w:szCs w:val="28"/>
        </w:rPr>
        <w:t>GST</w:t>
      </w:r>
      <w:r w:rsidR="004C2E61" w:rsidRPr="001C3A3F">
        <w:rPr>
          <w:sz w:val="28"/>
          <w:szCs w:val="28"/>
        </w:rPr>
        <w:t xml:space="preserve">, which eliminates the need for the adding step.  </w:t>
      </w:r>
      <w:r w:rsidR="004C2E61" w:rsidRPr="001C3A3F">
        <w:rPr>
          <w:b/>
          <w:sz w:val="28"/>
          <w:szCs w:val="28"/>
        </w:rPr>
        <w:t>This would be done if someone has not do</w:t>
      </w:r>
      <w:r w:rsidRPr="001C3A3F">
        <w:rPr>
          <w:b/>
          <w:sz w:val="28"/>
          <w:szCs w:val="28"/>
        </w:rPr>
        <w:t>ne this in the examples already.</w:t>
      </w:r>
    </w:p>
    <w:p w:rsidR="001B4987" w:rsidRDefault="008F79FC" w:rsidP="001B4987">
      <w:pPr>
        <w:pStyle w:val="NormalWeb"/>
        <w:numPr>
          <w:ilvl w:val="0"/>
          <w:numId w:val="1"/>
        </w:numPr>
        <w:rPr>
          <w:sz w:val="28"/>
          <w:szCs w:val="28"/>
        </w:rPr>
      </w:pPr>
      <w:r>
        <w:rPr>
          <w:sz w:val="28"/>
          <w:szCs w:val="28"/>
        </w:rPr>
        <w:t>Independent Practice: Homework S</w:t>
      </w:r>
      <w:r w:rsidR="000A3887">
        <w:rPr>
          <w:sz w:val="28"/>
          <w:szCs w:val="28"/>
        </w:rPr>
        <w:t>heet Lesson 3</w:t>
      </w:r>
      <w:r w:rsidR="00D1299E" w:rsidRPr="000A3887">
        <w:rPr>
          <w:sz w:val="28"/>
          <w:szCs w:val="28"/>
        </w:rPr>
        <w:t xml:space="preserve">  </w:t>
      </w:r>
    </w:p>
    <w:p w:rsidR="001B4987" w:rsidRPr="001B4987" w:rsidRDefault="001B4987" w:rsidP="001B4987">
      <w:pPr>
        <w:pStyle w:val="NormalWeb"/>
        <w:ind w:left="720"/>
        <w:rPr>
          <w:sz w:val="28"/>
          <w:szCs w:val="28"/>
        </w:rPr>
      </w:pPr>
      <w:r w:rsidRPr="001B4987">
        <w:rPr>
          <w:color w:val="002060"/>
          <w:sz w:val="28"/>
          <w:szCs w:val="28"/>
        </w:rPr>
        <w:lastRenderedPageBreak/>
        <w:t>Bonus Sheet 2 can be done by any student wishing an extra challenge. (Or for extra credit)</w:t>
      </w:r>
    </w:p>
    <w:p w:rsidR="00B929D9" w:rsidRPr="00F048CB" w:rsidRDefault="00B929D9" w:rsidP="00B929D9">
      <w:pPr>
        <w:pStyle w:val="NormalWeb"/>
        <w:numPr>
          <w:ilvl w:val="0"/>
          <w:numId w:val="1"/>
        </w:numPr>
        <w:rPr>
          <w:color w:val="000000" w:themeColor="text1"/>
          <w:sz w:val="28"/>
          <w:szCs w:val="28"/>
        </w:rPr>
      </w:pPr>
      <w:r>
        <w:rPr>
          <w:color w:val="000000" w:themeColor="text1"/>
          <w:sz w:val="28"/>
          <w:szCs w:val="28"/>
        </w:rPr>
        <w:t xml:space="preserve">Students fill in the end time and the total minutes for the class.  If it is Friday, they also fill in the total minutes for the week and convert this to work hours using the ratio ten </w:t>
      </w:r>
      <w:proofErr w:type="spellStart"/>
      <w:r>
        <w:rPr>
          <w:color w:val="000000" w:themeColor="text1"/>
          <w:sz w:val="28"/>
          <w:szCs w:val="28"/>
        </w:rPr>
        <w:t>mins</w:t>
      </w:r>
      <w:proofErr w:type="spellEnd"/>
      <w:r>
        <w:rPr>
          <w:color w:val="000000" w:themeColor="text1"/>
          <w:sz w:val="28"/>
          <w:szCs w:val="28"/>
        </w:rPr>
        <w:t xml:space="preserve"> of class time equals 1 hour of work time.</w:t>
      </w:r>
    </w:p>
    <w:p w:rsidR="00B929D9" w:rsidRDefault="00B929D9" w:rsidP="00B929D9">
      <w:pPr>
        <w:pStyle w:val="NormalWeb"/>
        <w:ind w:left="720"/>
        <w:rPr>
          <w:sz w:val="28"/>
          <w:szCs w:val="28"/>
        </w:rPr>
      </w:pPr>
    </w:p>
    <w:sectPr w:rsidR="00B929D9" w:rsidSect="001C3A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155"/>
    <w:multiLevelType w:val="hybridMultilevel"/>
    <w:tmpl w:val="B22AA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523F18"/>
    <w:multiLevelType w:val="hybridMultilevel"/>
    <w:tmpl w:val="641286E2"/>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2BEC321B"/>
    <w:multiLevelType w:val="hybridMultilevel"/>
    <w:tmpl w:val="CF20B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D87354"/>
    <w:multiLevelType w:val="hybridMultilevel"/>
    <w:tmpl w:val="BFF4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A334D0"/>
    <w:multiLevelType w:val="hybridMultilevel"/>
    <w:tmpl w:val="9EA46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C79F2"/>
    <w:multiLevelType w:val="hybridMultilevel"/>
    <w:tmpl w:val="1BE45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9E"/>
    <w:rsid w:val="00063D2B"/>
    <w:rsid w:val="0007248F"/>
    <w:rsid w:val="000A3887"/>
    <w:rsid w:val="00183AE1"/>
    <w:rsid w:val="001B4987"/>
    <w:rsid w:val="001C3A3F"/>
    <w:rsid w:val="00253354"/>
    <w:rsid w:val="00276B0E"/>
    <w:rsid w:val="00293F1D"/>
    <w:rsid w:val="002C79C0"/>
    <w:rsid w:val="003065B2"/>
    <w:rsid w:val="003232C1"/>
    <w:rsid w:val="003B3089"/>
    <w:rsid w:val="003D62EF"/>
    <w:rsid w:val="00402137"/>
    <w:rsid w:val="00494787"/>
    <w:rsid w:val="004C2E61"/>
    <w:rsid w:val="004F57D6"/>
    <w:rsid w:val="00515AB9"/>
    <w:rsid w:val="00620E9A"/>
    <w:rsid w:val="00692DF6"/>
    <w:rsid w:val="006E0DAE"/>
    <w:rsid w:val="007414FA"/>
    <w:rsid w:val="00746D41"/>
    <w:rsid w:val="007C69AA"/>
    <w:rsid w:val="008F79FC"/>
    <w:rsid w:val="00985A4A"/>
    <w:rsid w:val="009E042E"/>
    <w:rsid w:val="009E1CF9"/>
    <w:rsid w:val="00AD63C1"/>
    <w:rsid w:val="00B929D9"/>
    <w:rsid w:val="00C83031"/>
    <w:rsid w:val="00D05684"/>
    <w:rsid w:val="00D1299E"/>
    <w:rsid w:val="00D31DE4"/>
    <w:rsid w:val="00D43BB3"/>
    <w:rsid w:val="00E612B0"/>
    <w:rsid w:val="00F4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54"/>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3354"/>
    <w:pPr>
      <w:spacing w:before="100" w:after="100"/>
    </w:pPr>
  </w:style>
  <w:style w:type="paragraph" w:styleId="ListParagraph">
    <w:name w:val="List Paragraph"/>
    <w:basedOn w:val="Normal"/>
    <w:uiPriority w:val="34"/>
    <w:qFormat/>
    <w:rsid w:val="00AD63C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54"/>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3354"/>
    <w:pPr>
      <w:spacing w:before="100" w:after="100"/>
    </w:pPr>
  </w:style>
  <w:style w:type="paragraph" w:styleId="ListParagraph">
    <w:name w:val="List Paragraph"/>
    <w:basedOn w:val="Normal"/>
    <w:uiPriority w:val="34"/>
    <w:qFormat/>
    <w:rsid w:val="00AD63C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DF3FF-E037-4F16-B48F-F91D0BC3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476</Words>
  <Characters>2129</Characters>
  <Application>Microsoft Office Word</Application>
  <DocSecurity>0</DocSecurity>
  <Lines>17</Lines>
  <Paragraphs>5</Paragraphs>
  <ScaleCrop>false</ScaleCrop>
  <HeadingPairs>
    <vt:vector size="4" baseType="variant">
      <vt:variant>
        <vt:lpstr>Title</vt:lpstr>
      </vt:variant>
      <vt:variant>
        <vt:i4>1</vt:i4>
      </vt:variant>
      <vt:variant>
        <vt:lpstr>Lesson Plan Title: </vt:lpstr>
      </vt:variant>
      <vt:variant>
        <vt:i4>0</vt:i4>
      </vt:variant>
    </vt:vector>
  </HeadingPairs>
  <TitlesOfParts>
    <vt:vector size="1" baseType="lpstr">
      <vt:lpstr>Lesson Plan Title: </vt:lpstr>
    </vt:vector>
  </TitlesOfParts>
  <Company>EdScope, L.L.C.</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Title:</dc:title>
  <dc:creator>Kyle Yamnitz</dc:creator>
  <cp:lastModifiedBy>Mona Borle</cp:lastModifiedBy>
  <cp:revision>6</cp:revision>
  <dcterms:created xsi:type="dcterms:W3CDTF">2012-03-10T04:27:00Z</dcterms:created>
  <dcterms:modified xsi:type="dcterms:W3CDTF">2012-03-11T23:26:00Z</dcterms:modified>
</cp:coreProperties>
</file>