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64" w:rsidRDefault="002F0664" w:rsidP="002F0664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  <w:u w:val="single"/>
        </w:rPr>
        <w:t>                               .</w:t>
      </w:r>
      <w:proofErr w:type="gramEnd"/>
    </w:p>
    <w:p w:rsidR="002F0664" w:rsidRDefault="002F0664" w:rsidP="002F066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6"/>
          <w:szCs w:val="36"/>
        </w:rPr>
        <w:t>Chapter Quiz - Sets and Logical Reasoning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Part 1 Multiple Choice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Use the following information to answer questions 1 – 3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 = {1, 4, 6, 9}                     </w:t>
      </w:r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 = {2, 3, 4, 5}                        </w:t>
      </w:r>
      <w:r>
        <w:rPr>
          <w:rFonts w:ascii="Arial" w:hAnsi="Arial" w:cs="Arial"/>
          <w:i/>
          <w:iCs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= {2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,7,8</w:t>
      </w:r>
      <w:proofErr w:type="gramEnd"/>
      <w:r>
        <w:rPr>
          <w:rFonts w:ascii="Arial" w:hAnsi="Arial" w:cs="Arial"/>
          <w:color w:val="000000"/>
          <w:sz w:val="22"/>
          <w:szCs w:val="22"/>
        </w:rPr>
        <w:t>}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        What is the set</w:t>
      </w:r>
      <w:r>
        <w:rPr>
          <w:rFonts w:ascii="Arial" w:hAnsi="Arial" w:cs="Arial"/>
          <w:i/>
          <w:iCs/>
          <w:color w:val="000000"/>
          <w:sz w:val="22"/>
          <w:szCs w:val="22"/>
        </w:rPr>
        <w:t> A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sym w:font="Symbol" w:char="F0C8"/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a)        {1,4,6,9}                        b)        {1,2,3,4,5,6,9}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c)        {4}                                d)        {7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,8</w:t>
      </w:r>
      <w:proofErr w:type="gramEnd"/>
      <w:r>
        <w:rPr>
          <w:rFonts w:ascii="Arial" w:hAnsi="Arial" w:cs="Arial"/>
          <w:color w:val="000000"/>
          <w:sz w:val="22"/>
          <w:szCs w:val="22"/>
        </w:rPr>
        <w:t>}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        What is the set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noProof/>
          <w:color w:val="000000"/>
          <w:sz w:val="22"/>
          <w:szCs w:val="22"/>
        </w:rPr>
        <w:sym w:font="Symbol" w:char="F0C7"/>
      </w:r>
      <w:r>
        <w:rPr>
          <w:rFonts w:ascii="Arial" w:hAnsi="Arial" w:cs="Arial"/>
          <w:i/>
          <w:iCs/>
          <w:color w:val="000000"/>
          <w:sz w:val="22"/>
          <w:szCs w:val="22"/>
        </w:rPr>
        <w:t> B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a)        {1,4,6,9}                        b)        {1,2,3,4,5,6,9}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c)        {4}                                d)        {7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,8</w:t>
      </w:r>
      <w:proofErr w:type="gramEnd"/>
      <w:r>
        <w:rPr>
          <w:rFonts w:ascii="Arial" w:hAnsi="Arial" w:cs="Arial"/>
          <w:color w:val="000000"/>
          <w:sz w:val="22"/>
          <w:szCs w:val="22"/>
        </w:rPr>
        <w:t>}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        Which pair of sets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disjoint?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a)    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 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 b)    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c)    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 xml:space="preserve"> 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>C                </w:t>
      </w:r>
      <w:r>
        <w:rPr>
          <w:rFonts w:ascii="Arial" w:hAnsi="Arial" w:cs="Arial"/>
          <w:color w:val="000000"/>
          <w:sz w:val="22"/>
          <w:szCs w:val="22"/>
        </w:rPr>
        <w:t>        d)        none of the above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Use the following information to answer questions 4-6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 = {natural numbers less than 10} </w:t>
      </w:r>
      <w:r>
        <w:rPr>
          <w:rFonts w:ascii="Arial" w:hAnsi="Arial" w:cs="Arial"/>
          <w:b/>
          <w:bCs/>
          <w:color w:val="000000"/>
          <w:sz w:val="22"/>
          <w:szCs w:val="22"/>
        </w:rPr>
        <w:t>         Hint:   Zero is not a natural number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 = {odd numbers less than 10}     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 = {1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,5,7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}       </w:t>
      </w:r>
      <w:r>
        <w:rPr>
          <w:rFonts w:ascii="Arial" w:hAnsi="Arial" w:cs="Arial"/>
          <w:i/>
          <w:iCs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 = {4,5}         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The empty set is a subset of which of the following?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a) </w:t>
      </w:r>
      <w:r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b) </w:t>
      </w:r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    </w:t>
      </w:r>
      <w:r>
        <w:rPr>
          <w:rFonts w:ascii="Arial" w:hAnsi="Arial" w:cs="Arial"/>
          <w:color w:val="000000"/>
          <w:sz w:val="22"/>
          <w:szCs w:val="22"/>
        </w:rPr>
        <w:t xml:space="preserve">c) </w:t>
      </w:r>
      <w:r>
        <w:rPr>
          <w:rFonts w:ascii="Arial" w:hAnsi="Arial" w:cs="Arial"/>
          <w:i/>
          <w:iCs/>
          <w:color w:val="000000"/>
          <w:sz w:val="22"/>
          <w:szCs w:val="22"/>
        </w:rPr>
        <w:t>C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d) all of the above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What is the value of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n(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a) {1,5,7}                                b) {2,3,4,6,8,9}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c) 3                                        d) 6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6.Only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one of the following statements are true.  Which one is it?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a) </w:t>
      </w:r>
      <w:r>
        <w:rPr>
          <w:rFonts w:ascii="Arial" w:hAnsi="Arial" w:cs="Arial"/>
          <w:i/>
          <w:iCs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" name="Picture 3" descr="https://www.google.com/chart?cht=tx&amp;chf=bg,s,FFFFFF00&amp;chco=000000&amp;chl=%5Csubset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chart?cht=tx&amp;chf=bg,s,FFFFFF00&amp;chco=000000&amp;chl=%5Csubset%7B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2"/>
          <w:szCs w:val="22"/>
        </w:rPr>
        <w:t> B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 xml:space="preserve">b) </w:t>
      </w:r>
      <w:r>
        <w:rPr>
          <w:rFonts w:ascii="Arial" w:hAnsi="Arial" w:cs="Arial"/>
          <w:i/>
          <w:iCs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" name="Picture 4" descr="https://www.google.com/chart?cht=tx&amp;chf=bg,s,FFFFFF00&amp;chco=000000&amp;chl=%5Csubset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%5Csubset%7B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 B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" name="Picture 5" descr="https://www.google.com/chart?cht=tx&amp;chf=bg,s,FFFFFF00&amp;chco=000000&amp;chl=%5Csubset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5Csubset%7B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U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    </w:t>
      </w: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 C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" name="Picture 6" descr="https://www.google.com/chart?cht=tx&amp;chf=bg,s,FFFFFF00&amp;chco=000000&amp;chl=%5Csubset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ogle.com/chart?cht=tx&amp;chf=bg,s,FFFFFF00&amp;chco=000000&amp;chl=%5Csubset%7B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" name="Picture 7" descr="https://www.google.com/chart?cht=tx&amp;chf=bg,s,FFFFFF00&amp;chco=000000&amp;chl=%5Csubset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ogle.com/chart?cht=tx&amp;chf=bg,s,FFFFFF00&amp;chco=000000&amp;chl=%5Csubset%7B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d) </w:t>
      </w:r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" name="Picture 8" descr="https://www.google.com/chart?cht=tx&amp;chf=bg,s,FFFFFF00&amp;chco=000000&amp;chl=%5Csubset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gle.com/chart?cht=tx&amp;chf=bg,s,FFFFFF00&amp;chco=000000&amp;chl=%5Csubset%7B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2"/>
          <w:szCs w:val="22"/>
        </w:rPr>
        <w:t> A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" name="Picture 9" descr="https://www.google.com/chart?cht=tx&amp;chf=bg,s,FFFFFF00&amp;chco=000000&amp;chl=%5Csubset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ogle.com/chart?cht=tx&amp;chf=bg,s,FFFFFF00&amp;chco=000000&amp;chl=%5Csubset%7B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2"/>
          <w:szCs w:val="22"/>
        </w:rPr>
        <w:t> U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The set {1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,2,3,7</w:t>
      </w:r>
      <w:proofErr w:type="gramEnd"/>
      <w:r>
        <w:rPr>
          <w:rFonts w:ascii="Arial" w:hAnsi="Arial" w:cs="Arial"/>
          <w:color w:val="000000"/>
          <w:sz w:val="22"/>
          <w:szCs w:val="22"/>
        </w:rPr>
        <w:t>} could best be described as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a)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B  </w:t>
      </w:r>
      <w:r>
        <w:rPr>
          <w:rFonts w:ascii="Arial" w:hAnsi="Arial" w:cs="Arial"/>
          <w:noProof/>
          <w:color w:val="000000"/>
          <w:sz w:val="22"/>
          <w:szCs w:val="22"/>
        </w:rPr>
        <w:sym w:font="Symbol" w:char="F0C7"/>
      </w:r>
      <w:r>
        <w:rPr>
          <w:rFonts w:ascii="Arial" w:hAnsi="Arial" w:cs="Arial"/>
          <w:i/>
          <w:iCs/>
          <w:color w:val="000000"/>
          <w:sz w:val="22"/>
          <w:szCs w:val="22"/>
        </w:rPr>
        <w:t> C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8100" cy="142875"/>
            <wp:effectExtent l="19050" t="0" r="0" b="0"/>
            <wp:docPr id="11" name="Picture 11" descr="https://www.google.com/chart?cht=tx&amp;chf=bg,s,FFFFFF00&amp;chco=000000&amp;chl=%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ogle.com/chart?cht=tx&amp;chf=bg,s,FFFFFF00&amp;chco=000000&amp;chl=%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b)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 B </w:t>
      </w:r>
      <w:r>
        <w:rPr>
          <w:rFonts w:ascii="Arial" w:hAnsi="Arial" w:cs="Arial"/>
          <w:noProof/>
          <w:color w:val="000000"/>
          <w:sz w:val="22"/>
          <w:szCs w:val="22"/>
        </w:rPr>
        <w:sym w:font="Symbol" w:char="F0C8"/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C '</w:t>
      </w:r>
      <w:proofErr w:type="gramEnd"/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c) B' </w:t>
      </w:r>
      <w:r>
        <w:rPr>
          <w:rFonts w:ascii="Arial" w:hAnsi="Arial" w:cs="Arial"/>
          <w:noProof/>
          <w:color w:val="000000"/>
          <w:sz w:val="22"/>
          <w:szCs w:val="22"/>
        </w:rPr>
        <w:sym w:font="Symbol" w:char="F0C7"/>
      </w:r>
      <w:r>
        <w:rPr>
          <w:rFonts w:ascii="Arial" w:hAnsi="Arial" w:cs="Arial"/>
          <w:i/>
          <w:iCs/>
          <w:color w:val="000000"/>
          <w:sz w:val="22"/>
          <w:szCs w:val="22"/>
        </w:rPr>
        <w:t>  C                                 </w:t>
      </w:r>
      <w:r>
        <w:rPr>
          <w:rFonts w:ascii="Arial" w:hAnsi="Arial" w:cs="Arial"/>
          <w:color w:val="000000"/>
          <w:sz w:val="22"/>
          <w:szCs w:val="22"/>
        </w:rPr>
        <w:t xml:space="preserve">d)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B'  </w:t>
      </w:r>
      <w:r>
        <w:rPr>
          <w:rFonts w:ascii="Arial" w:hAnsi="Arial" w:cs="Arial"/>
          <w:noProof/>
          <w:color w:val="000000"/>
          <w:sz w:val="22"/>
          <w:szCs w:val="22"/>
        </w:rPr>
        <w:sym w:font="Symbol" w:char="F0C8"/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C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Part 2: Written Response 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These next problems ask you to shade a specified area.</w:t>
      </w:r>
    </w:p>
    <w:p w:rsidR="00F755EF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Shade the area that represents </w:t>
      </w:r>
      <w:r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 or </w:t>
      </w:r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="00F755EF">
        <w:rPr>
          <w:rFonts w:ascii="Arial" w:hAnsi="Arial" w:cs="Arial"/>
          <w:i/>
          <w:iCs/>
          <w:color w:val="000000"/>
          <w:sz w:val="22"/>
          <w:szCs w:val="22"/>
        </w:rPr>
        <w:t xml:space="preserve">      </w:t>
      </w: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Pr="00F755EF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2298500" cy="1895475"/>
            <wp:effectExtent l="19050" t="0" r="6550" b="0"/>
            <wp:docPr id="1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EF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                                        </w:t>
      </w:r>
    </w:p>
    <w:p w:rsidR="00F755EF" w:rsidRDefault="002F0664" w:rsidP="00F755EF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9. Shade the area that represents not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="00F755EF">
        <w:rPr>
          <w:rFonts w:ascii="Arial" w:hAnsi="Arial" w:cs="Arial"/>
          <w:color w:val="000000"/>
          <w:sz w:val="22"/>
          <w:szCs w:val="22"/>
        </w:rPr>
        <w:t xml:space="preserve"> </w:t>
      </w:r>
      <w:r w:rsidR="00F755EF" w:rsidRPr="00F755EF">
        <w:rPr>
          <w:rFonts w:ascii="Arial" w:hAnsi="Arial" w:cs="Arial"/>
          <w:i/>
          <w:color w:val="000000"/>
          <w:sz w:val="22"/>
          <w:szCs w:val="22"/>
        </w:rPr>
        <w:t>B</w:t>
      </w:r>
    </w:p>
    <w:p w:rsidR="00F755EF" w:rsidRDefault="00F755EF" w:rsidP="00F755EF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Pr="00F755EF">
        <w:rPr>
          <w:rFonts w:ascii="Arial" w:hAnsi="Arial" w:cs="Arial"/>
          <w:i/>
          <w:color w:val="000000"/>
          <w:sz w:val="22"/>
          <w:szCs w:val="22"/>
        </w:rPr>
        <w:drawing>
          <wp:inline distT="0" distB="0" distL="0" distR="0">
            <wp:extent cx="2298500" cy="1895475"/>
            <wp:effectExtent l="19050" t="0" r="6550" b="0"/>
            <wp:docPr id="16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EF" w:rsidRDefault="00F755EF" w:rsidP="00F75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.Shade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area that represent</w:t>
      </w:r>
      <w:r w:rsidR="00F755E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  (</w:t>
      </w:r>
      <w:r>
        <w:rPr>
          <w:rFonts w:ascii="Arial" w:hAnsi="Arial" w:cs="Arial"/>
          <w:i/>
          <w:iCs/>
          <w:color w:val="000000"/>
          <w:sz w:val="22"/>
          <w:szCs w:val="22"/>
        </w:rPr>
        <w:t>A’</w:t>
      </w:r>
      <w:r>
        <w:rPr>
          <w:rFonts w:ascii="Arial" w:hAnsi="Arial" w:cs="Arial"/>
          <w:color w:val="000000"/>
          <w:sz w:val="22"/>
          <w:szCs w:val="22"/>
        </w:rPr>
        <w:t xml:space="preserve">’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04775" cy="123825"/>
            <wp:effectExtent l="19050" t="0" r="9525" b="0"/>
            <wp:docPr id="18" name="Picture 18" descr="https://www.google.com/chart?cht=tx&amp;chf=bg,s,FFFFFF00&amp;chco=000000&amp;chl=%5Ccap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oogle.com/chart?cht=tx&amp;chf=bg,s,FFFFFF00&amp;chco=000000&amp;chl=%5Ccap%7B%7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2"/>
          <w:szCs w:val="22"/>
        </w:rPr>
        <w:t> B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04775" cy="123825"/>
            <wp:effectExtent l="19050" t="0" r="9525" b="0"/>
            <wp:docPr id="19" name="Picture 19" descr="https://www.google.com/chart?cht=tx&amp;chf=bg,s,FFFFFF00&amp;chco=000000&amp;chl=%5Ccap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oogle.com/chart?cht=tx&amp;chf=bg,s,FFFFFF00&amp;chco=000000&amp;chl=%5Ccap%7B%7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    </w:t>
      </w: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Pr="00F755EF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2298500" cy="1895475"/>
            <wp:effectExtent l="19050" t="0" r="6550" b="0"/>
            <wp:docPr id="17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664">
        <w:rPr>
          <w:rFonts w:ascii="Arial" w:hAnsi="Arial" w:cs="Arial"/>
          <w:color w:val="000000"/>
          <w:sz w:val="22"/>
          <w:szCs w:val="22"/>
        </w:rPr>
        <w:t>  </w:t>
      </w: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11. Sarah has decided to open an ice cream shop.  She has takes a tally and finds that she </w:t>
      </w:r>
      <w:r w:rsidR="00F755E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0664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="002F0664">
        <w:rPr>
          <w:rFonts w:ascii="Arial" w:hAnsi="Arial" w:cs="Arial"/>
          <w:color w:val="000000"/>
          <w:sz w:val="22"/>
          <w:szCs w:val="22"/>
        </w:rPr>
        <w:t>has</w:t>
      </w:r>
      <w:proofErr w:type="gramEnd"/>
      <w:r w:rsidR="002F0664">
        <w:rPr>
          <w:rFonts w:ascii="Arial" w:hAnsi="Arial" w:cs="Arial"/>
          <w:color w:val="000000"/>
          <w:sz w:val="22"/>
          <w:szCs w:val="22"/>
        </w:rPr>
        <w:t>....</w:t>
      </w:r>
    </w:p>
    <w:p w:rsidR="002F0664" w:rsidRDefault="002F0664" w:rsidP="002F066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- 10 flavors that contain chocolate</w:t>
      </w:r>
    </w:p>
    <w:p w:rsidR="002F0664" w:rsidRDefault="002F0664" w:rsidP="002F066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- 5 flavors that contain nuts</w:t>
      </w:r>
    </w:p>
    <w:p w:rsidR="002F0664" w:rsidRDefault="002F0664" w:rsidP="002F066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- 2 flavors that contain chocolate and nuts</w:t>
      </w:r>
    </w:p>
    <w:p w:rsidR="002F0664" w:rsidRDefault="002F0664" w:rsidP="002F066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- 11 flavors that do not contain chocolate or nuts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Using a Venn diagram, determine the total number of ice cream flavors Sarah has.</w:t>
      </w: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Using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students at STM as a universal set, give an example of the following.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a) A subset        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b) Two sets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that are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disjoint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c) An empty set</w:t>
      </w: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  Dennis gets a job at Sarah’s ice cream shop as the V.P. of market research.  He conducts a survey with a sample of 150 people and finds that....</w:t>
      </w:r>
    </w:p>
    <w:p w:rsidR="002F0664" w:rsidRDefault="002F0664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- 94 people like vanilla ice cream</w:t>
      </w:r>
    </w:p>
    <w:p w:rsidR="002F0664" w:rsidRDefault="002F0664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- 114 people like strawberry ice cream</w:t>
      </w:r>
    </w:p>
    <w:p w:rsidR="002F0664" w:rsidRDefault="002F0664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- 12 people did not like strawberry or vanilla ice cream                                              </w:t>
      </w:r>
    </w:p>
    <w:p w:rsidR="002F0664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F0664">
        <w:rPr>
          <w:rFonts w:ascii="Arial" w:hAnsi="Arial" w:cs="Arial"/>
          <w:color w:val="000000"/>
          <w:sz w:val="22"/>
          <w:szCs w:val="22"/>
        </w:rPr>
        <w:t>How many people liked both strawberry and vanilla ice cream?</w:t>
      </w: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F755EF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1971675" cy="2486025"/>
            <wp:effectExtent l="19050" t="0" r="9525" b="0"/>
            <wp:docPr id="22" name="Picture 20" descr="https://lh4.googleusercontent.com/z1fMmTBRt1D0a4c6LClB8z5q8VLAmtQYDw2VSKhpF3WaES_hCSdwc7L6Ol1beZ-L7oV2EoBnjfHo60IKmLheiLlAzIdNkPHvK6qo-MD8y5tErr6o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z1fMmTBRt1D0a4c6LClB8z5q8VLAmtQYDw2VSKhpF3WaES_hCSdwc7L6Ol1beZ-L7oV2EoBnjfHo60IKmLheiLlAzIdNkPHvK6qo-MD8y5tErr6oaw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EF" w:rsidRDefault="00F755EF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F755EF" w:rsidRDefault="002F0664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14.  Randy and Victoria have decided to open a zoo.  They asked Dennis to conduct a survey seeing what kind of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animals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people like.  Afterwards they all went to Sarah’s for ice cream.  Here ar</w:t>
      </w:r>
      <w:r w:rsidR="00F755EF">
        <w:rPr>
          <w:rFonts w:ascii="Arial" w:hAnsi="Arial" w:cs="Arial"/>
          <w:color w:val="000000"/>
          <w:sz w:val="22"/>
          <w:szCs w:val="22"/>
        </w:rPr>
        <w:t xml:space="preserve">e the results of Dennis’ survey.                      </w:t>
      </w: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</w:t>
      </w:r>
      <w:r w:rsidRPr="00F755EF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2095238" cy="1590476"/>
            <wp:effectExtent l="19050" t="0" r="262" b="0"/>
            <wp:docPr id="2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- 46 people like elephants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- 89 people like monkeys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- 63 people like bugs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- 24 people like bugs and elephants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- 17 people like monkeys and bugs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- 30 people like monkeys and elephants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- 13 people like monkeys, elephants and bugs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- 4 people did not like monkeys, elephants or bugs</w:t>
      </w:r>
    </w:p>
    <w:p w:rsidR="00F755EF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2F0664" w:rsidRDefault="00F755EF" w:rsidP="00F755EF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2F0664">
        <w:rPr>
          <w:rFonts w:ascii="Arial" w:hAnsi="Arial" w:cs="Arial"/>
          <w:color w:val="000000"/>
          <w:sz w:val="22"/>
          <w:szCs w:val="22"/>
        </w:rPr>
        <w:t>How many people did Dennis talk to during this survey?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</w:t>
      </w:r>
    </w:p>
    <w:p w:rsidR="002F0664" w:rsidRDefault="002F0664" w:rsidP="002F066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720B9" w:rsidRDefault="00F720B9"/>
    <w:sectPr w:rsidR="00F720B9" w:rsidSect="00F7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664"/>
    <w:rsid w:val="002F0664"/>
    <w:rsid w:val="00F720B9"/>
    <w:rsid w:val="00F7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NorQuest College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iwinters</dc:creator>
  <cp:keywords/>
  <dc:description/>
  <cp:lastModifiedBy>iwinters</cp:lastModifiedBy>
  <cp:revision>1</cp:revision>
  <dcterms:created xsi:type="dcterms:W3CDTF">2013-01-23T16:09:00Z</dcterms:created>
  <dcterms:modified xsi:type="dcterms:W3CDTF">2013-01-23T16:32:00Z</dcterms:modified>
</cp:coreProperties>
</file>