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A46005">
      <w:r w:rsidRPr="00A46005">
        <w:rPr>
          <w:b/>
        </w:rPr>
        <w:t>Precision &amp; Uncertainty of Measuring Devices</w:t>
      </w:r>
      <w:r w:rsidRPr="00A46005">
        <w:rPr>
          <w:b/>
        </w:rPr>
        <w:tab/>
      </w:r>
      <w:r w:rsidRPr="00A46005">
        <w:rPr>
          <w:b/>
        </w:rPr>
        <w:tab/>
      </w:r>
      <w:r w:rsidRPr="00A46005">
        <w:rPr>
          <w:b/>
        </w:rPr>
        <w:tab/>
      </w:r>
      <w:r w:rsidRPr="00A46005">
        <w:rPr>
          <w:b/>
        </w:rPr>
        <w:tab/>
      </w:r>
      <w:r w:rsidRPr="00A46005">
        <w:rPr>
          <w:b/>
        </w:rPr>
        <w:tab/>
        <w:t>Name: _____________________</w:t>
      </w:r>
    </w:p>
    <w:p w:rsidR="00A46005" w:rsidRDefault="00A46005"/>
    <w:p w:rsidR="00A46005" w:rsidRDefault="00A46005">
      <w:r>
        <w:t>Precision:</w:t>
      </w:r>
      <w:r w:rsidR="00792801">
        <w:t xml:space="preserve">  the smallest measurement on the measuring device being used.</w:t>
      </w:r>
    </w:p>
    <w:p w:rsidR="00A46005" w:rsidRDefault="00A46005">
      <w:r>
        <w:t>Uncertainty:</w:t>
      </w:r>
      <w:r w:rsidR="00792801">
        <w:t xml:space="preserve">  the margin of error of a measurement.  </w:t>
      </w:r>
      <w:proofErr w:type="gramStart"/>
      <w:r w:rsidR="00792801">
        <w:t>Half the precision of the measuring device.</w:t>
      </w:r>
      <w:proofErr w:type="gramEnd"/>
    </w:p>
    <w:p w:rsidR="00A46005" w:rsidRDefault="00A46005">
      <w:bookmarkStart w:id="0" w:name="_GoBack"/>
      <w:bookmarkEnd w:id="0"/>
    </w:p>
    <w:tbl>
      <w:tblPr>
        <w:tblStyle w:val="TableGrid"/>
        <w:tblW w:w="13203" w:type="dxa"/>
        <w:tblLook w:val="04A0" w:firstRow="1" w:lastRow="0" w:firstColumn="1" w:lastColumn="0" w:noHBand="0" w:noVBand="1"/>
      </w:tblPr>
      <w:tblGrid>
        <w:gridCol w:w="4401"/>
        <w:gridCol w:w="4401"/>
        <w:gridCol w:w="4401"/>
      </w:tblGrid>
      <w:tr w:rsidR="00A46005" w:rsidRPr="00792801" w:rsidTr="00792801">
        <w:trPr>
          <w:trHeight w:val="615"/>
        </w:trPr>
        <w:tc>
          <w:tcPr>
            <w:tcW w:w="4401" w:type="dxa"/>
            <w:vAlign w:val="center"/>
          </w:tcPr>
          <w:p w:rsidR="00A46005" w:rsidRPr="00792801" w:rsidRDefault="00A46005" w:rsidP="00792801">
            <w:pPr>
              <w:jc w:val="center"/>
              <w:rPr>
                <w:b/>
              </w:rPr>
            </w:pPr>
            <w:r w:rsidRPr="00792801">
              <w:rPr>
                <w:b/>
              </w:rPr>
              <w:t>Measuring Device</w:t>
            </w:r>
          </w:p>
        </w:tc>
        <w:tc>
          <w:tcPr>
            <w:tcW w:w="4401" w:type="dxa"/>
            <w:vAlign w:val="center"/>
          </w:tcPr>
          <w:p w:rsidR="00A46005" w:rsidRPr="00792801" w:rsidRDefault="00A46005" w:rsidP="00792801">
            <w:pPr>
              <w:jc w:val="center"/>
              <w:rPr>
                <w:b/>
              </w:rPr>
            </w:pPr>
            <w:r w:rsidRPr="00792801">
              <w:rPr>
                <w:b/>
              </w:rPr>
              <w:t>Precision</w:t>
            </w:r>
          </w:p>
        </w:tc>
        <w:tc>
          <w:tcPr>
            <w:tcW w:w="4401" w:type="dxa"/>
            <w:vAlign w:val="center"/>
          </w:tcPr>
          <w:p w:rsidR="00A46005" w:rsidRPr="00792801" w:rsidRDefault="00A46005" w:rsidP="00792801">
            <w:pPr>
              <w:jc w:val="center"/>
              <w:rPr>
                <w:b/>
              </w:rPr>
            </w:pPr>
            <w:r w:rsidRPr="00792801">
              <w:rPr>
                <w:b/>
              </w:rPr>
              <w:t>Uncertainty</w:t>
            </w:r>
          </w:p>
        </w:tc>
      </w:tr>
      <w:tr w:rsidR="00A46005" w:rsidTr="00792801">
        <w:trPr>
          <w:trHeight w:val="641"/>
        </w:trPr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</w:tr>
      <w:tr w:rsidR="00A46005" w:rsidTr="00792801">
        <w:trPr>
          <w:trHeight w:val="615"/>
        </w:trPr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</w:tr>
      <w:tr w:rsidR="00A46005" w:rsidTr="00792801">
        <w:trPr>
          <w:trHeight w:val="641"/>
        </w:trPr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</w:tr>
      <w:tr w:rsidR="00A46005" w:rsidTr="00792801">
        <w:trPr>
          <w:trHeight w:val="615"/>
        </w:trPr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</w:tr>
      <w:tr w:rsidR="00A46005" w:rsidTr="00792801">
        <w:trPr>
          <w:trHeight w:val="615"/>
        </w:trPr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</w:tr>
      <w:tr w:rsidR="00A46005" w:rsidTr="00792801">
        <w:trPr>
          <w:trHeight w:val="641"/>
        </w:trPr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</w:tr>
      <w:tr w:rsidR="00A46005" w:rsidTr="00792801">
        <w:trPr>
          <w:trHeight w:val="641"/>
        </w:trPr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A46005" w:rsidRDefault="00A46005" w:rsidP="00792801">
            <w:pPr>
              <w:jc w:val="center"/>
            </w:pPr>
          </w:p>
        </w:tc>
      </w:tr>
      <w:tr w:rsidR="00792801" w:rsidTr="00792801">
        <w:trPr>
          <w:trHeight w:val="641"/>
        </w:trPr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</w:tr>
      <w:tr w:rsidR="00792801" w:rsidTr="00792801">
        <w:trPr>
          <w:trHeight w:val="641"/>
        </w:trPr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</w:tr>
      <w:tr w:rsidR="00792801" w:rsidTr="00792801">
        <w:trPr>
          <w:trHeight w:val="641"/>
        </w:trPr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  <w:tc>
          <w:tcPr>
            <w:tcW w:w="4401" w:type="dxa"/>
            <w:vAlign w:val="center"/>
          </w:tcPr>
          <w:p w:rsidR="00792801" w:rsidRDefault="00792801" w:rsidP="00792801">
            <w:pPr>
              <w:jc w:val="center"/>
            </w:pPr>
          </w:p>
        </w:tc>
      </w:tr>
    </w:tbl>
    <w:p w:rsidR="00A46005" w:rsidRPr="00A46005" w:rsidRDefault="00A46005"/>
    <w:sectPr w:rsidR="00A46005" w:rsidRPr="00A46005" w:rsidSect="00A46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05"/>
    <w:rsid w:val="00101CB0"/>
    <w:rsid w:val="00695CE5"/>
    <w:rsid w:val="00792801"/>
    <w:rsid w:val="0088611B"/>
    <w:rsid w:val="00A46005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338CC3A3.dotm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>Alberta Learning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dcterms:created xsi:type="dcterms:W3CDTF">2012-12-18T15:58:00Z</dcterms:created>
  <dcterms:modified xsi:type="dcterms:W3CDTF">2012-12-18T18:16:00Z</dcterms:modified>
</cp:coreProperties>
</file>