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37" w:rsidRDefault="00AA1FA0">
      <w:bookmarkStart w:id="0" w:name="_GoBack"/>
      <w:bookmarkEnd w:id="0"/>
      <w:r>
        <w:t xml:space="preserve">Math 20-2 </w:t>
      </w:r>
    </w:p>
    <w:p w:rsidR="00AA1FA0" w:rsidRDefault="00AA1FA0">
      <w:r>
        <w:t>Dividing Radicals Worksheet</w:t>
      </w:r>
    </w:p>
    <w:p w:rsidR="00AA1FA0" w:rsidRDefault="00AA1FA0" w:rsidP="00AA1FA0">
      <w:pPr>
        <w:pStyle w:val="ListParagraph"/>
        <w:numPr>
          <w:ilvl w:val="0"/>
          <w:numId w:val="1"/>
        </w:numPr>
      </w:pPr>
      <w:r>
        <w:t xml:space="preserve"> Simplify the following radicals:</w:t>
      </w:r>
    </w:p>
    <w:p w:rsidR="00AA1FA0" w:rsidRDefault="00AA1FA0" w:rsidP="00AA1FA0">
      <w:r w:rsidRPr="00AA1FA0">
        <w:rPr>
          <w:position w:val="-28"/>
        </w:rPr>
        <w:object w:dxaOrig="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36pt" o:ole="">
            <v:imagedata r:id="rId5" o:title=""/>
          </v:shape>
          <o:OLEObject Type="Embed" ProgID="Equation.3" ShapeID="_x0000_i1025" DrawAspect="Content" ObjectID="_1343188030" r:id="rId6"/>
        </w:object>
      </w:r>
      <w:r>
        <w:tab/>
      </w:r>
      <w:r>
        <w:tab/>
      </w:r>
      <w:r>
        <w:tab/>
      </w:r>
      <w:r w:rsidRPr="00AA1FA0">
        <w:rPr>
          <w:position w:val="-28"/>
        </w:rPr>
        <w:object w:dxaOrig="720" w:dyaOrig="720">
          <v:shape id="_x0000_i1026" type="#_x0000_t75" style="width:36pt;height:36pt" o:ole="">
            <v:imagedata r:id="rId7" o:title=""/>
          </v:shape>
          <o:OLEObject Type="Embed" ProgID="Equation.3" ShapeID="_x0000_i1026" DrawAspect="Content" ObjectID="_1343188031" r:id="rId8"/>
        </w:object>
      </w:r>
      <w:r>
        <w:tab/>
      </w:r>
      <w:r>
        <w:tab/>
      </w:r>
      <w:r>
        <w:tab/>
      </w:r>
      <w:r w:rsidRPr="00AA1FA0">
        <w:rPr>
          <w:position w:val="-26"/>
        </w:rPr>
        <w:object w:dxaOrig="820" w:dyaOrig="700">
          <v:shape id="_x0000_i1027" type="#_x0000_t75" style="width:41pt;height:35pt" o:ole="">
            <v:imagedata r:id="rId9" o:title=""/>
          </v:shape>
          <o:OLEObject Type="Embed" ProgID="Equation.3" ShapeID="_x0000_i1027" DrawAspect="Content" ObjectID="_1343188032" r:id="rId10"/>
        </w:object>
      </w:r>
    </w:p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>
      <w:r w:rsidRPr="00AA1FA0">
        <w:rPr>
          <w:position w:val="-28"/>
        </w:rPr>
        <w:object w:dxaOrig="1020" w:dyaOrig="720">
          <v:shape id="_x0000_i1028" type="#_x0000_t75" style="width:51pt;height:36pt" o:ole="">
            <v:imagedata r:id="rId11" o:title=""/>
          </v:shape>
          <o:OLEObject Type="Embed" ProgID="Equation.3" ShapeID="_x0000_i1028" DrawAspect="Content" ObjectID="_1343188033" r:id="rId12"/>
        </w:object>
      </w:r>
      <w:r>
        <w:tab/>
      </w:r>
      <w:r>
        <w:tab/>
      </w:r>
      <w:r>
        <w:tab/>
      </w:r>
      <w:r w:rsidRPr="00AA1FA0">
        <w:rPr>
          <w:position w:val="-24"/>
        </w:rPr>
        <w:object w:dxaOrig="700" w:dyaOrig="680">
          <v:shape id="_x0000_i1029" type="#_x0000_t75" style="width:35pt;height:34pt" o:ole="">
            <v:imagedata r:id="rId13" o:title=""/>
          </v:shape>
          <o:OLEObject Type="Embed" ProgID="Equation.3" ShapeID="_x0000_i1029" DrawAspect="Content" ObjectID="_1343188034" r:id="rId14"/>
        </w:object>
      </w:r>
      <w:r>
        <w:tab/>
      </w:r>
      <w:r>
        <w:tab/>
      </w:r>
      <w:r>
        <w:tab/>
      </w:r>
      <w:r>
        <w:tab/>
      </w:r>
      <w:r w:rsidRPr="00AA1FA0">
        <w:rPr>
          <w:position w:val="-28"/>
        </w:rPr>
        <w:object w:dxaOrig="720" w:dyaOrig="720">
          <v:shape id="_x0000_i1030" type="#_x0000_t75" style="width:36pt;height:36pt" o:ole="">
            <v:imagedata r:id="rId15" o:title=""/>
          </v:shape>
          <o:OLEObject Type="Embed" ProgID="Equation.3" ShapeID="_x0000_i1030" DrawAspect="Content" ObjectID="_1343188035" r:id="rId16"/>
        </w:object>
      </w:r>
    </w:p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>
      <w:pPr>
        <w:pStyle w:val="ListParagraph"/>
        <w:numPr>
          <w:ilvl w:val="0"/>
          <w:numId w:val="1"/>
        </w:numPr>
      </w:pPr>
      <w:r>
        <w:t xml:space="preserve"> Rationalize the denominators:</w:t>
      </w:r>
    </w:p>
    <w:p w:rsidR="00AA1FA0" w:rsidRDefault="00AA1FA0" w:rsidP="00AA1FA0">
      <w:r w:rsidRPr="00AA1FA0">
        <w:rPr>
          <w:position w:val="-28"/>
        </w:rPr>
        <w:object w:dxaOrig="600" w:dyaOrig="660">
          <v:shape id="_x0000_i1031" type="#_x0000_t75" style="width:30pt;height:33pt" o:ole="">
            <v:imagedata r:id="rId17" o:title=""/>
          </v:shape>
          <o:OLEObject Type="Embed" ProgID="Equation.3" ShapeID="_x0000_i1031" DrawAspect="Content" ObjectID="_1343188036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FA0">
        <w:rPr>
          <w:position w:val="-28"/>
        </w:rPr>
        <w:object w:dxaOrig="600" w:dyaOrig="660">
          <v:shape id="_x0000_i1032" type="#_x0000_t75" style="width:30pt;height:33pt" o:ole="">
            <v:imagedata r:id="rId19" o:title=""/>
          </v:shape>
          <o:OLEObject Type="Embed" ProgID="Equation.3" ShapeID="_x0000_i1032" DrawAspect="Content" ObjectID="_1343188037" r:id="rId20"/>
        </w:object>
      </w:r>
    </w:p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>
      <w:r w:rsidRPr="00AA1FA0">
        <w:rPr>
          <w:position w:val="-28"/>
        </w:rPr>
        <w:object w:dxaOrig="620" w:dyaOrig="720">
          <v:shape id="_x0000_i1033" type="#_x0000_t75" style="width:31pt;height:36pt" o:ole="">
            <v:imagedata r:id="rId21" o:title=""/>
          </v:shape>
          <o:OLEObject Type="Embed" ProgID="Equation.3" ShapeID="_x0000_i1033" DrawAspect="Content" ObjectID="_1343188038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FA0">
        <w:rPr>
          <w:position w:val="-28"/>
        </w:rPr>
        <w:object w:dxaOrig="680" w:dyaOrig="660">
          <v:shape id="_x0000_i1034" type="#_x0000_t75" style="width:34pt;height:33pt" o:ole="">
            <v:imagedata r:id="rId23" o:title=""/>
          </v:shape>
          <o:OLEObject Type="Embed" ProgID="Equation.3" ShapeID="_x0000_i1034" DrawAspect="Content" ObjectID="_1343188039" r:id="rId24"/>
        </w:object>
      </w:r>
    </w:p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>
      <w:r w:rsidRPr="00AA1FA0">
        <w:rPr>
          <w:position w:val="-28"/>
        </w:rPr>
        <w:object w:dxaOrig="740" w:dyaOrig="660">
          <v:shape id="_x0000_i1035" type="#_x0000_t75" style="width:37pt;height:33pt" o:ole="">
            <v:imagedata r:id="rId25" o:title=""/>
          </v:shape>
          <o:OLEObject Type="Embed" ProgID="Equation.3" ShapeID="_x0000_i1035" DrawAspect="Content" ObjectID="_1343188040" r:id="rId26"/>
        </w:object>
      </w:r>
      <w:r>
        <w:tab/>
      </w:r>
      <w:r>
        <w:tab/>
      </w:r>
      <w:r>
        <w:tab/>
      </w:r>
      <w:r>
        <w:tab/>
      </w:r>
      <w:r>
        <w:tab/>
      </w:r>
      <w:r w:rsidRPr="00AA1FA0">
        <w:rPr>
          <w:position w:val="-28"/>
        </w:rPr>
        <w:object w:dxaOrig="700" w:dyaOrig="660">
          <v:shape id="_x0000_i1036" type="#_x0000_t75" style="width:35pt;height:33pt" o:ole="">
            <v:imagedata r:id="rId27" o:title=""/>
          </v:shape>
          <o:OLEObject Type="Embed" ProgID="Equation.3" ShapeID="_x0000_i1036" DrawAspect="Content" ObjectID="_1343188041" r:id="rId28"/>
        </w:object>
      </w:r>
    </w:p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>
      <w:r w:rsidRPr="00AA1FA0">
        <w:rPr>
          <w:position w:val="-28"/>
        </w:rPr>
        <w:object w:dxaOrig="820" w:dyaOrig="720">
          <v:shape id="_x0000_i1037" type="#_x0000_t75" style="width:41pt;height:36pt" o:ole="">
            <v:imagedata r:id="rId29" o:title=""/>
          </v:shape>
          <o:OLEObject Type="Embed" ProgID="Equation.3" ShapeID="_x0000_i1037" DrawAspect="Content" ObjectID="_1343188042" r:id="rId30"/>
        </w:object>
      </w:r>
      <w:r>
        <w:tab/>
      </w:r>
      <w:r>
        <w:tab/>
      </w:r>
      <w:r>
        <w:tab/>
      </w:r>
      <w:r>
        <w:tab/>
      </w:r>
      <w:r>
        <w:tab/>
      </w:r>
      <w:r w:rsidRPr="00AA1FA0">
        <w:rPr>
          <w:position w:val="-28"/>
        </w:rPr>
        <w:object w:dxaOrig="940" w:dyaOrig="720">
          <v:shape id="_x0000_i1038" type="#_x0000_t75" style="width:47pt;height:36pt" o:ole="">
            <v:imagedata r:id="rId31" o:title=""/>
          </v:shape>
          <o:OLEObject Type="Embed" ProgID="Equation.3" ShapeID="_x0000_i1038" DrawAspect="Content" ObjectID="_1343188043" r:id="rId32"/>
        </w:object>
      </w:r>
    </w:p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/>
    <w:p w:rsidR="00AA1FA0" w:rsidRDefault="00155CC4" w:rsidP="00AA1FA0">
      <w:r w:rsidRPr="00AA1FA0">
        <w:rPr>
          <w:position w:val="-28"/>
        </w:rPr>
        <w:object w:dxaOrig="1260" w:dyaOrig="720">
          <v:shape id="_x0000_i1039" type="#_x0000_t75" style="width:63pt;height:36pt" o:ole="">
            <v:imagedata r:id="rId33" o:title=""/>
          </v:shape>
          <o:OLEObject Type="Embed" ProgID="Equation.3" ShapeID="_x0000_i1039" DrawAspect="Content" ObjectID="_1343188044" r:id="rId34"/>
        </w:object>
      </w:r>
      <w:r w:rsidR="00AA1FA0">
        <w:tab/>
      </w:r>
      <w:r w:rsidR="00AA1FA0">
        <w:tab/>
      </w:r>
      <w:r w:rsidR="00AA1FA0">
        <w:tab/>
      </w:r>
      <w:r w:rsidR="00AA1FA0">
        <w:tab/>
      </w:r>
    </w:p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/>
    <w:p w:rsidR="00AA1FA0" w:rsidRDefault="00AA1FA0" w:rsidP="00AA1FA0"/>
    <w:p w:rsidR="00AA1FA0" w:rsidRDefault="00155CC4" w:rsidP="00AA1FA0">
      <w:r w:rsidRPr="00AA1FA0">
        <w:rPr>
          <w:position w:val="-28"/>
        </w:rPr>
        <w:object w:dxaOrig="1359" w:dyaOrig="720">
          <v:shape id="_x0000_i1040" type="#_x0000_t75" style="width:68pt;height:36pt" o:ole="">
            <v:imagedata r:id="rId35" o:title=""/>
          </v:shape>
          <o:OLEObject Type="Embed" ProgID="Equation.3" ShapeID="_x0000_i1040" DrawAspect="Content" ObjectID="_1343188045" r:id="rId36"/>
        </w:object>
      </w:r>
    </w:p>
    <w:sectPr w:rsidR="00AA1FA0" w:rsidSect="0070357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459"/>
    <w:multiLevelType w:val="hybridMultilevel"/>
    <w:tmpl w:val="EFD4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A1FA0"/>
    <w:rsid w:val="000C718D"/>
    <w:rsid w:val="00155CC4"/>
    <w:rsid w:val="00173F6B"/>
    <w:rsid w:val="00460237"/>
    <w:rsid w:val="00703578"/>
    <w:rsid w:val="00A45FF8"/>
    <w:rsid w:val="00AA1FA0"/>
    <w:rsid w:val="00C85B3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1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5.w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wmf"/><Relationship Id="rId36" Type="http://schemas.openxmlformats.org/officeDocument/2006/relationships/oleObject" Target="embeddings/Microsoft_Equation16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37" Type="http://schemas.openxmlformats.org/officeDocument/2006/relationships/fontTable" Target="fontTable.xml"/><Relationship Id="rId38" Type="http://schemas.openxmlformats.org/officeDocument/2006/relationships/theme" Target="theme/theme1.xml"/><Relationship Id="rId3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GSACRD</cp:lastModifiedBy>
  <cp:revision>2</cp:revision>
  <dcterms:created xsi:type="dcterms:W3CDTF">2014-08-12T13:01:00Z</dcterms:created>
  <dcterms:modified xsi:type="dcterms:W3CDTF">2014-08-12T13:01:00Z</dcterms:modified>
</cp:coreProperties>
</file>