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>
        <w:rPr>
          <w:rFonts w:ascii="Arial" w:hAnsi="Arial" w:cs="Arial"/>
          <w:b/>
          <w:bCs/>
          <w:color w:val="006600"/>
          <w:sz w:val="24"/>
          <w:szCs w:val="24"/>
        </w:rPr>
        <w:t>Math 20-2: U8L3</w:t>
      </w: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 xml:space="preserve"> Notes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Scale Diagrams of 2-Dimensional Objects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 xml:space="preserve">Key Math </w:t>
      </w:r>
      <w:proofErr w:type="spellStart"/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Learnings</w:t>
      </w:r>
      <w:proofErr w:type="spellEnd"/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: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647F9C" w:rsidRPr="00647F9C" w:rsidRDefault="00647F9C" w:rsidP="00647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 xml:space="preserve">Explain, using examples, how scale diagrams are used to model </w:t>
      </w:r>
      <w:r w:rsidRPr="00647F9C">
        <w:rPr>
          <w:rFonts w:ascii="Arial" w:hAnsi="Arial" w:cs="Arial"/>
          <w:color w:val="000000"/>
          <w:sz w:val="24"/>
          <w:szCs w:val="24"/>
        </w:rPr>
        <w:br/>
        <w:t>a 2-D shape</w:t>
      </w:r>
    </w:p>
    <w:p w:rsidR="00647F9C" w:rsidRPr="00647F9C" w:rsidRDefault="00647F9C" w:rsidP="00647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 xml:space="preserve">Determine, using proportional reasoning, the scale factor, given </w:t>
      </w:r>
      <w:r w:rsidRPr="00647F9C">
        <w:rPr>
          <w:rFonts w:ascii="Arial" w:hAnsi="Arial" w:cs="Arial"/>
          <w:color w:val="000000"/>
          <w:sz w:val="24"/>
          <w:szCs w:val="24"/>
        </w:rPr>
        <w:br/>
        <w:t>one dimension of a 2-D shape</w:t>
      </w:r>
    </w:p>
    <w:p w:rsidR="00647F9C" w:rsidRPr="00647F9C" w:rsidRDefault="00647F9C" w:rsidP="00647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 xml:space="preserve">Determine, using proportional reasoning, an unknown dimension </w:t>
      </w:r>
      <w:r w:rsidRPr="00647F9C">
        <w:rPr>
          <w:rFonts w:ascii="Arial" w:hAnsi="Arial" w:cs="Arial"/>
          <w:color w:val="000000"/>
          <w:sz w:val="24"/>
          <w:szCs w:val="24"/>
        </w:rPr>
        <w:br/>
        <w:t>of a 2-D shape given a scale diagram or a model.</w:t>
      </w:r>
    </w:p>
    <w:p w:rsidR="00647F9C" w:rsidRPr="00647F9C" w:rsidRDefault="00647F9C" w:rsidP="00647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 xml:space="preserve">Draw, with or without technology, a scale diagram of a given 2-D </w:t>
      </w:r>
      <w:r w:rsidRPr="00647F9C">
        <w:rPr>
          <w:rFonts w:ascii="Arial" w:hAnsi="Arial" w:cs="Arial"/>
          <w:color w:val="000000"/>
          <w:sz w:val="24"/>
          <w:szCs w:val="24"/>
        </w:rPr>
        <w:br/>
        <w:t xml:space="preserve">shape, according to a specified scale factor (enlargement or </w:t>
      </w:r>
      <w:r w:rsidRPr="00647F9C">
        <w:rPr>
          <w:rFonts w:ascii="Arial" w:hAnsi="Arial" w:cs="Arial"/>
          <w:color w:val="000000"/>
          <w:sz w:val="24"/>
          <w:szCs w:val="24"/>
        </w:rPr>
        <w:br/>
        <w:t>reduction).</w:t>
      </w:r>
    </w:p>
    <w:p w:rsidR="00647F9C" w:rsidRPr="00647F9C" w:rsidRDefault="00647F9C" w:rsidP="00647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>Solve a contextual problem that involves a scale diagram.</w:t>
      </w:r>
    </w:p>
    <w:p w:rsidR="00221C91" w:rsidRPr="00647F9C" w:rsidRDefault="00221C91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Scale Diagrams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Scale diagrams</w:t>
      </w:r>
      <w:r w:rsidR="00283194">
        <w:rPr>
          <w:rFonts w:ascii="Arial" w:hAnsi="Arial" w:cs="Arial"/>
          <w:color w:val="000000"/>
          <w:sz w:val="24"/>
          <w:szCs w:val="24"/>
        </w:rPr>
        <w:t xml:space="preserve"> can be:</w:t>
      </w:r>
      <w:r w:rsidRPr="00647F9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83194" w:rsidRPr="00647F9C" w:rsidRDefault="00283194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t xml:space="preserve">To create a scale diagram, you must determine an appropriate </w:t>
      </w:r>
      <w:r w:rsidRPr="00647F9C">
        <w:rPr>
          <w:rFonts w:ascii="Arial" w:hAnsi="Arial" w:cs="Arial"/>
          <w:color w:val="000000"/>
          <w:sz w:val="24"/>
          <w:szCs w:val="24"/>
        </w:rPr>
        <w:br/>
        <w:t xml:space="preserve">scale to use. This is called the </w:t>
      </w:r>
      <w:r w:rsidR="00283194">
        <w:rPr>
          <w:rFonts w:ascii="Arial" w:hAnsi="Arial" w:cs="Arial"/>
          <w:b/>
          <w:bCs/>
          <w:color w:val="006600"/>
          <w:sz w:val="24"/>
          <w:szCs w:val="24"/>
        </w:rPr>
        <w:t>______________   ______________.</w:t>
      </w: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  <w:r w:rsidRPr="00647F9C">
        <w:rPr>
          <w:noProof/>
          <w:sz w:val="24"/>
          <w:szCs w:val="24"/>
          <w:lang w:eastAsia="en-CA"/>
        </w:rPr>
        <w:drawing>
          <wp:inline distT="0" distB="0" distL="0" distR="0" wp14:anchorId="0E054F58" wp14:editId="7CC19491">
            <wp:extent cx="5031282" cy="1760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69860"/>
                    <a:stretch/>
                  </pic:blipFill>
                  <pic:spPr bwMode="auto">
                    <a:xfrm>
                      <a:off x="0" y="0"/>
                      <a:ext cx="5029200" cy="175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color w:val="000000"/>
          <w:sz w:val="24"/>
          <w:szCs w:val="24"/>
        </w:rPr>
        <w:lastRenderedPageBreak/>
        <w:t xml:space="preserve">The </w:t>
      </w: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 xml:space="preserve">scale factor </w:t>
      </w:r>
      <w:r w:rsidR="00283194">
        <w:rPr>
          <w:rFonts w:ascii="Arial" w:hAnsi="Arial" w:cs="Arial"/>
          <w:color w:val="000000"/>
          <w:sz w:val="24"/>
          <w:szCs w:val="24"/>
        </w:rPr>
        <w:t>represents the ratio of:</w:t>
      </w:r>
    </w:p>
    <w:p w:rsidR="00647F9C" w:rsidRDefault="00647F9C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</w:p>
    <w:p w:rsidR="00647F9C" w:rsidRDefault="00647F9C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  <w:hyperlink r:id="rId7" w:history="1">
        <w:r w:rsidRPr="00647F9C">
          <w:rPr>
            <w:rStyle w:val="Hyperlink"/>
            <w:sz w:val="24"/>
            <w:szCs w:val="24"/>
          </w:rPr>
          <w:t>http://www.youtube.com/watch?v=Q7AWGlLePuw</w:t>
        </w:r>
      </w:hyperlink>
    </w:p>
    <w:p w:rsidR="00647F9C" w:rsidRPr="00647F9C" w:rsidRDefault="00647F9C">
      <w:pPr>
        <w:rPr>
          <w:sz w:val="24"/>
          <w:szCs w:val="24"/>
        </w:rPr>
      </w:pPr>
      <w:hyperlink r:id="rId8" w:history="1">
        <w:r w:rsidRPr="00647F9C">
          <w:rPr>
            <w:rStyle w:val="Hyperlink"/>
            <w:sz w:val="24"/>
            <w:szCs w:val="24"/>
          </w:rPr>
          <w:t>http://www.youtube.com/watch?v=XtkU4VkWh8I</w:t>
        </w:r>
      </w:hyperlink>
    </w:p>
    <w:p w:rsidR="00283194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Determining Scale Factor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0000"/>
          <w:sz w:val="24"/>
          <w:szCs w:val="24"/>
        </w:rPr>
        <w:t xml:space="preserve">An easy way to determine the scale factor, </w:t>
      </w:r>
      <w:r w:rsidRPr="00647F9C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Pr="00647F9C">
        <w:rPr>
          <w:rFonts w:ascii="Arial" w:hAnsi="Arial" w:cs="Arial"/>
          <w:color w:val="000000"/>
          <w:sz w:val="24"/>
          <w:szCs w:val="24"/>
        </w:rPr>
        <w:t xml:space="preserve">, used in </w:t>
      </w:r>
      <w:proofErr w:type="gramStart"/>
      <w:r w:rsidRPr="00647F9C">
        <w:rPr>
          <w:rFonts w:ascii="Arial" w:hAnsi="Arial" w:cs="Arial"/>
          <w:color w:val="000000"/>
          <w:sz w:val="24"/>
          <w:szCs w:val="24"/>
        </w:rPr>
        <w:t>a  scale</w:t>
      </w:r>
      <w:proofErr w:type="gramEnd"/>
      <w:r w:rsidRPr="00647F9C">
        <w:rPr>
          <w:rFonts w:ascii="Arial" w:hAnsi="Arial" w:cs="Arial"/>
          <w:color w:val="000000"/>
          <w:sz w:val="24"/>
          <w:szCs w:val="24"/>
        </w:rPr>
        <w:t xml:space="preserve"> diagram, we use the following guideline.</w:t>
      </w: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 w:rsidP="00283194">
      <w:pPr>
        <w:jc w:val="center"/>
        <w:rPr>
          <w:sz w:val="24"/>
          <w:szCs w:val="24"/>
        </w:rPr>
      </w:pPr>
      <w:r w:rsidRPr="00647F9C">
        <w:rPr>
          <w:noProof/>
          <w:sz w:val="24"/>
          <w:szCs w:val="24"/>
          <w:lang w:eastAsia="en-CA"/>
        </w:rPr>
        <w:drawing>
          <wp:inline distT="0" distB="0" distL="0" distR="0" wp14:anchorId="296D8852" wp14:editId="6A137F30">
            <wp:extent cx="31527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9C" w:rsidRDefault="00647F9C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</w:p>
    <w:p w:rsidR="00647F9C" w:rsidRPr="00283194" w:rsidRDefault="00283194" w:rsidP="00283194">
      <w:pPr>
        <w:jc w:val="center"/>
        <w:rPr>
          <w:noProof/>
          <w:sz w:val="48"/>
          <w:szCs w:val="48"/>
          <w:lang w:eastAsia="en-CA"/>
        </w:rPr>
      </w:pPr>
      <w:r w:rsidRPr="00283194">
        <w:rPr>
          <w:noProof/>
          <w:sz w:val="48"/>
          <w:szCs w:val="48"/>
          <w:lang w:eastAsia="en-CA"/>
        </w:rPr>
        <w:t xml:space="preserve">D.O.A.  </w:t>
      </w:r>
      <w:r w:rsidRPr="00283194">
        <w:rPr>
          <w:noProof/>
          <w:sz w:val="48"/>
          <w:szCs w:val="48"/>
          <w:lang w:eastAsia="en-CA"/>
        </w:rPr>
        <w:sym w:font="Wingdings" w:char="F0E8"/>
      </w:r>
      <w:r w:rsidRPr="00283194">
        <w:rPr>
          <w:noProof/>
          <w:sz w:val="48"/>
          <w:szCs w:val="48"/>
          <w:lang w:eastAsia="en-CA"/>
        </w:rPr>
        <w:t xml:space="preserve"> Diagram over Actual</w:t>
      </w:r>
    </w:p>
    <w:p w:rsidR="00647F9C" w:rsidRPr="00647F9C" w:rsidRDefault="00647F9C">
      <w:pPr>
        <w:rPr>
          <w:noProof/>
          <w:sz w:val="24"/>
          <w:szCs w:val="24"/>
          <w:lang w:eastAsia="en-CA"/>
        </w:rPr>
      </w:pPr>
      <w:r w:rsidRPr="00647F9C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090346A2" wp14:editId="5DB9616F">
            <wp:extent cx="5937839" cy="2715904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5580"/>
                    <a:stretch/>
                  </pic:blipFill>
                  <pic:spPr bwMode="auto">
                    <a:xfrm>
                      <a:off x="0" y="0"/>
                      <a:ext cx="5943600" cy="271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F9C" w:rsidRDefault="00647F9C">
      <w:pPr>
        <w:rPr>
          <w:noProof/>
          <w:sz w:val="24"/>
          <w:szCs w:val="24"/>
          <w:lang w:eastAsia="en-CA"/>
        </w:rPr>
      </w:pPr>
    </w:p>
    <w:p w:rsidR="00283194" w:rsidRDefault="00283194">
      <w:pPr>
        <w:rPr>
          <w:noProof/>
          <w:sz w:val="24"/>
          <w:szCs w:val="24"/>
          <w:lang w:eastAsia="en-CA"/>
        </w:rPr>
      </w:pPr>
    </w:p>
    <w:p w:rsidR="00283194" w:rsidRDefault="00283194">
      <w:pPr>
        <w:rPr>
          <w:noProof/>
          <w:sz w:val="24"/>
          <w:szCs w:val="24"/>
          <w:lang w:eastAsia="en-CA"/>
        </w:rPr>
      </w:pPr>
    </w:p>
    <w:p w:rsidR="00283194" w:rsidRDefault="00283194">
      <w:pPr>
        <w:rPr>
          <w:noProof/>
          <w:sz w:val="24"/>
          <w:szCs w:val="24"/>
          <w:lang w:eastAsia="en-CA"/>
        </w:rPr>
      </w:pPr>
    </w:p>
    <w:p w:rsidR="00283194" w:rsidRDefault="00283194">
      <w:pPr>
        <w:rPr>
          <w:noProof/>
          <w:sz w:val="24"/>
          <w:szCs w:val="24"/>
          <w:lang w:eastAsia="en-CA"/>
        </w:rPr>
      </w:pPr>
    </w:p>
    <w:p w:rsidR="00283194" w:rsidRPr="00647F9C" w:rsidRDefault="00283194">
      <w:pPr>
        <w:rPr>
          <w:noProof/>
          <w:sz w:val="24"/>
          <w:szCs w:val="24"/>
          <w:lang w:eastAsia="en-CA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647F9C">
        <w:rPr>
          <w:rFonts w:ascii="Arial" w:hAnsi="Arial" w:cs="Arial"/>
          <w:b/>
          <w:bCs/>
          <w:color w:val="006600"/>
          <w:sz w:val="24"/>
          <w:szCs w:val="24"/>
        </w:rPr>
        <w:t xml:space="preserve">How Does Scale Factor Affect the Original </w:t>
      </w:r>
      <w:proofErr w:type="gramStart"/>
      <w:r w:rsidRPr="00647F9C">
        <w:rPr>
          <w:rFonts w:ascii="Arial" w:hAnsi="Arial" w:cs="Arial"/>
          <w:b/>
          <w:bCs/>
          <w:color w:val="006600"/>
          <w:sz w:val="24"/>
          <w:szCs w:val="24"/>
        </w:rPr>
        <w:t>Shape</w:t>
      </w:r>
      <w:proofErr w:type="gramEnd"/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283194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83194">
        <w:rPr>
          <w:rFonts w:ascii="Arial" w:hAnsi="Arial" w:cs="Arial"/>
          <w:bCs/>
          <w:color w:val="000000"/>
          <w:sz w:val="24"/>
          <w:szCs w:val="24"/>
        </w:rPr>
        <w:t>When a scale factor is between 0 and 1</w:t>
      </w:r>
    </w:p>
    <w:p w:rsidR="00283194" w:rsidRPr="00283194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83194" w:rsidRPr="00283194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83194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194" w:rsidRPr="00283194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7F9C" w:rsidRPr="00283194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4"/>
          <w:szCs w:val="24"/>
        </w:rPr>
      </w:pPr>
    </w:p>
    <w:p w:rsidR="00647F9C" w:rsidRPr="00283194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3194">
        <w:rPr>
          <w:rFonts w:ascii="Arial" w:hAnsi="Arial" w:cs="Arial"/>
          <w:color w:val="000000"/>
          <w:sz w:val="24"/>
          <w:szCs w:val="24"/>
        </w:rPr>
        <w:t>When a scale factor is greater than 1</w:t>
      </w:r>
    </w:p>
    <w:p w:rsidR="00647F9C" w:rsidRDefault="00647F9C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  <w:hyperlink r:id="rId11" w:history="1">
        <w:r w:rsidRPr="00647F9C">
          <w:rPr>
            <w:rStyle w:val="Hyperlink"/>
            <w:sz w:val="24"/>
            <w:szCs w:val="24"/>
          </w:rPr>
          <w:t>http://www.youtube.com/watch?v=ciIcmysb67A</w:t>
        </w:r>
      </w:hyperlink>
    </w:p>
    <w:p w:rsidR="00283194" w:rsidRPr="00647F9C" w:rsidRDefault="00283194">
      <w:pPr>
        <w:rPr>
          <w:sz w:val="24"/>
          <w:szCs w:val="24"/>
        </w:rPr>
      </w:pPr>
    </w:p>
    <w:p w:rsid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</w:t>
      </w:r>
    </w:p>
    <w:p w:rsidR="00283194" w:rsidRPr="00647F9C" w:rsidRDefault="00283194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 xml:space="preserve">The Garry oak is a tree that is found on Vancouver Island. The original acorn </w:t>
      </w:r>
      <w:r w:rsidRPr="00647F9C">
        <w:rPr>
          <w:rFonts w:ascii="Arial" w:hAnsi="Arial" w:cs="Arial"/>
          <w:color w:val="141413"/>
          <w:sz w:val="24"/>
          <w:szCs w:val="24"/>
        </w:rPr>
        <w:br/>
        <w:t xml:space="preserve">for these scale diagrams was 1.9 cm long. Determine the scale factor that was </w:t>
      </w:r>
      <w:r w:rsidRPr="00647F9C">
        <w:rPr>
          <w:rFonts w:ascii="Arial" w:hAnsi="Arial" w:cs="Arial"/>
          <w:color w:val="141413"/>
          <w:sz w:val="24"/>
          <w:szCs w:val="24"/>
        </w:rPr>
        <w:br/>
        <w:t xml:space="preserve">used for each diagram. (You will need to measure the acorn in the textbook on </w:t>
      </w:r>
      <w:r w:rsidRPr="00647F9C">
        <w:rPr>
          <w:rFonts w:ascii="Arial" w:hAnsi="Arial" w:cs="Arial"/>
          <w:color w:val="141413"/>
          <w:sz w:val="24"/>
          <w:szCs w:val="24"/>
        </w:rPr>
        <w:br/>
        <w:t>page to get the correct answer)</w:t>
      </w:r>
    </w:p>
    <w:p w:rsidR="00647F9C" w:rsidRPr="00647F9C" w:rsidRDefault="00647F9C">
      <w:pPr>
        <w:rPr>
          <w:sz w:val="24"/>
          <w:szCs w:val="24"/>
        </w:rPr>
      </w:pPr>
      <w:r w:rsidRPr="00647F9C">
        <w:rPr>
          <w:noProof/>
          <w:sz w:val="24"/>
          <w:szCs w:val="24"/>
          <w:lang w:eastAsia="en-CA"/>
        </w:rPr>
        <w:drawing>
          <wp:inline distT="0" distB="0" distL="0" distR="0" wp14:anchorId="2BDBBC16" wp14:editId="27CB6CE3">
            <wp:extent cx="5943600" cy="2483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Default="00647F9C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  <w:r w:rsidRPr="00647F9C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C191691" wp14:editId="098381CF">
            <wp:simplePos x="0" y="0"/>
            <wp:positionH relativeFrom="column">
              <wp:posOffset>4051935</wp:posOffset>
            </wp:positionH>
            <wp:positionV relativeFrom="paragraph">
              <wp:posOffset>199390</wp:posOffset>
            </wp:positionV>
            <wp:extent cx="2028825" cy="23241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 xml:space="preserve">This top view of a hex-nut must be enlarged by a </w:t>
      </w:r>
      <w:r w:rsidRPr="00647F9C">
        <w:rPr>
          <w:rFonts w:ascii="Arial" w:hAnsi="Arial" w:cs="Arial"/>
          <w:color w:val="141413"/>
          <w:sz w:val="24"/>
          <w:szCs w:val="24"/>
        </w:rPr>
        <w:br/>
        <w:t xml:space="preserve">scale factor of 250% for a display at a trade </w:t>
      </w:r>
      <w:r w:rsidRPr="00647F9C">
        <w:rPr>
          <w:rFonts w:ascii="Arial" w:hAnsi="Arial" w:cs="Arial"/>
          <w:color w:val="141413"/>
          <w:sz w:val="24"/>
          <w:szCs w:val="24"/>
        </w:rPr>
        <w:br/>
        <w:t>show.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 xml:space="preserve">a)  Measure the necessary distances on the </w:t>
      </w:r>
      <w:r w:rsidRPr="00647F9C">
        <w:rPr>
          <w:rFonts w:ascii="Arial" w:hAnsi="Arial" w:cs="Arial"/>
          <w:color w:val="141413"/>
          <w:sz w:val="24"/>
          <w:szCs w:val="24"/>
        </w:rPr>
        <w:br/>
        <w:t>diagram.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 xml:space="preserve">b)  Determine what the corresponding distances </w:t>
      </w:r>
      <w:r w:rsidRPr="00647F9C">
        <w:rPr>
          <w:rFonts w:ascii="Arial" w:hAnsi="Arial" w:cs="Arial"/>
          <w:color w:val="141413"/>
          <w:sz w:val="24"/>
          <w:szCs w:val="24"/>
        </w:rPr>
        <w:br/>
        <w:t>on the enlarged diagram should be.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>c)  Draw the scale diagram of the hex-nut.</w:t>
      </w:r>
    </w:p>
    <w:p w:rsidR="00647F9C" w:rsidRDefault="00647F9C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Default="00283194">
      <w:pPr>
        <w:rPr>
          <w:sz w:val="24"/>
          <w:szCs w:val="24"/>
        </w:rPr>
      </w:pPr>
    </w:p>
    <w:p w:rsidR="00283194" w:rsidRPr="00647F9C" w:rsidRDefault="00283194">
      <w:pPr>
        <w:rPr>
          <w:sz w:val="24"/>
          <w:szCs w:val="24"/>
        </w:rPr>
      </w:pPr>
      <w:bookmarkStart w:id="0" w:name="_GoBack"/>
      <w:bookmarkEnd w:id="0"/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>
      <w:pPr>
        <w:rPr>
          <w:sz w:val="24"/>
          <w:szCs w:val="24"/>
        </w:rPr>
      </w:pP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7F9C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647F9C" w:rsidRPr="00647F9C" w:rsidRDefault="00647F9C" w:rsidP="0064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647F9C">
        <w:rPr>
          <w:rFonts w:ascii="Arial" w:hAnsi="Arial" w:cs="Arial"/>
          <w:color w:val="141413"/>
          <w:sz w:val="24"/>
          <w:szCs w:val="24"/>
        </w:rPr>
        <w:t xml:space="preserve">A billboard measures 4.5 m by 3.5 m. Draw a scale diagram of the </w:t>
      </w:r>
      <w:r w:rsidRPr="00647F9C">
        <w:rPr>
          <w:rFonts w:ascii="Arial" w:hAnsi="Arial" w:cs="Arial"/>
          <w:color w:val="141413"/>
          <w:sz w:val="24"/>
          <w:szCs w:val="24"/>
        </w:rPr>
        <w:br/>
        <w:t>billboard that fits in a space measuring 20 cm by 15 cm.</w:t>
      </w:r>
    </w:p>
    <w:p w:rsidR="00647F9C" w:rsidRPr="00647F9C" w:rsidRDefault="00647F9C">
      <w:pPr>
        <w:rPr>
          <w:sz w:val="24"/>
          <w:szCs w:val="24"/>
        </w:rPr>
      </w:pPr>
    </w:p>
    <w:sectPr w:rsidR="00647F9C" w:rsidRPr="00647F9C" w:rsidSect="00D000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E0"/>
    <w:multiLevelType w:val="hybridMultilevel"/>
    <w:tmpl w:val="CB68F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CB"/>
    <w:rsid w:val="00221C91"/>
    <w:rsid w:val="00283194"/>
    <w:rsid w:val="00293CDF"/>
    <w:rsid w:val="00384460"/>
    <w:rsid w:val="00647F9C"/>
    <w:rsid w:val="006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tkU4VkWh8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Q7AWGlLePu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ciIcmysb6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3</cp:revision>
  <dcterms:created xsi:type="dcterms:W3CDTF">2012-10-10T14:13:00Z</dcterms:created>
  <dcterms:modified xsi:type="dcterms:W3CDTF">2012-10-10T14:41:00Z</dcterms:modified>
</cp:coreProperties>
</file>