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19" w:rsidRPr="00EB1419" w:rsidRDefault="00EB1419" w:rsidP="00EB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24"/>
          <w:szCs w:val="24"/>
        </w:rPr>
      </w:pPr>
      <w:r w:rsidRPr="00EB1419">
        <w:rPr>
          <w:rFonts w:ascii="Arial" w:hAnsi="Arial" w:cs="Arial"/>
          <w:b/>
          <w:bCs/>
          <w:color w:val="006600"/>
          <w:sz w:val="24"/>
          <w:szCs w:val="24"/>
        </w:rPr>
        <w:t>Math 20-2: U8L5 Teacher Notes</w:t>
      </w:r>
    </w:p>
    <w:p w:rsidR="00EB1419" w:rsidRPr="00EB1419" w:rsidRDefault="00EB1419" w:rsidP="00EB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24"/>
          <w:szCs w:val="24"/>
        </w:rPr>
      </w:pPr>
      <w:r w:rsidRPr="00EB1419">
        <w:rPr>
          <w:rFonts w:ascii="Arial" w:hAnsi="Arial" w:cs="Arial"/>
          <w:b/>
          <w:bCs/>
          <w:color w:val="006600"/>
          <w:sz w:val="24"/>
          <w:szCs w:val="24"/>
        </w:rPr>
        <w:t>Similar 3-Dimensional Objects: Scale Models and Scale Diagrams</w:t>
      </w:r>
    </w:p>
    <w:p w:rsidR="00EB1419" w:rsidRPr="00EB1419" w:rsidRDefault="00EB1419" w:rsidP="00EB141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EB1419" w:rsidRPr="00EB1419" w:rsidRDefault="00EB1419" w:rsidP="00EB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24"/>
          <w:szCs w:val="24"/>
        </w:rPr>
      </w:pPr>
      <w:r w:rsidRPr="00EB1419">
        <w:rPr>
          <w:rFonts w:ascii="Arial" w:hAnsi="Arial" w:cs="Arial"/>
          <w:b/>
          <w:bCs/>
          <w:color w:val="006600"/>
          <w:sz w:val="24"/>
          <w:szCs w:val="24"/>
        </w:rPr>
        <w:t xml:space="preserve">Key Math </w:t>
      </w:r>
      <w:proofErr w:type="spellStart"/>
      <w:r w:rsidRPr="00EB1419">
        <w:rPr>
          <w:rFonts w:ascii="Arial" w:hAnsi="Arial" w:cs="Arial"/>
          <w:b/>
          <w:bCs/>
          <w:color w:val="006600"/>
          <w:sz w:val="24"/>
          <w:szCs w:val="24"/>
        </w:rPr>
        <w:t>Learnings</w:t>
      </w:r>
      <w:proofErr w:type="spellEnd"/>
      <w:r w:rsidRPr="00EB1419">
        <w:rPr>
          <w:rFonts w:ascii="Arial" w:hAnsi="Arial" w:cs="Arial"/>
          <w:b/>
          <w:bCs/>
          <w:color w:val="006600"/>
          <w:sz w:val="24"/>
          <w:szCs w:val="24"/>
        </w:rPr>
        <w:t>:</w:t>
      </w:r>
    </w:p>
    <w:p w:rsidR="00EB1419" w:rsidRPr="00EB1419" w:rsidRDefault="00EB1419" w:rsidP="00EB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B1419">
        <w:rPr>
          <w:rFonts w:ascii="Arial" w:hAnsi="Arial" w:cs="Arial"/>
          <w:b/>
          <w:bCs/>
          <w:color w:val="000000"/>
          <w:sz w:val="24"/>
          <w:szCs w:val="24"/>
        </w:rPr>
        <w:t>By the end of this lesson, you will learn the following concepts:</w:t>
      </w:r>
    </w:p>
    <w:p w:rsidR="00EB1419" w:rsidRDefault="00EB1419" w:rsidP="00EB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1419" w:rsidRPr="00EB1419" w:rsidRDefault="00EB1419" w:rsidP="00EB14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1419">
        <w:rPr>
          <w:rFonts w:ascii="Arial" w:hAnsi="Arial" w:cs="Arial"/>
          <w:color w:val="000000"/>
          <w:sz w:val="24"/>
          <w:szCs w:val="24"/>
        </w:rPr>
        <w:t>Explain, using examples, how scale diagrams are used to model a 3-D object.</w:t>
      </w:r>
    </w:p>
    <w:p w:rsidR="00EB1419" w:rsidRPr="00EB1419" w:rsidRDefault="00EB1419" w:rsidP="00EB14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1419">
        <w:rPr>
          <w:rFonts w:ascii="Arial" w:hAnsi="Arial" w:cs="Arial"/>
          <w:color w:val="000000"/>
          <w:sz w:val="24"/>
          <w:szCs w:val="24"/>
        </w:rPr>
        <w:t>Determine, using proportional reasoning, the scale factor, given one dimension of a 3-D object and its representation.</w:t>
      </w:r>
    </w:p>
    <w:p w:rsidR="00EB1419" w:rsidRPr="00EB1419" w:rsidRDefault="00EB1419" w:rsidP="00EB14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1419">
        <w:rPr>
          <w:rFonts w:ascii="Arial" w:hAnsi="Arial" w:cs="Arial"/>
          <w:color w:val="000000"/>
          <w:sz w:val="24"/>
          <w:szCs w:val="24"/>
        </w:rPr>
        <w:t>Determine, using proportional reasoning, an unknown dimension of a 3-D object, given a scale diagram or a model.</w:t>
      </w:r>
    </w:p>
    <w:p w:rsidR="00EB1419" w:rsidRPr="00EB1419" w:rsidRDefault="00EB1419" w:rsidP="00EB14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1419">
        <w:rPr>
          <w:rFonts w:ascii="Arial" w:hAnsi="Arial" w:cs="Arial"/>
          <w:color w:val="000000"/>
          <w:sz w:val="24"/>
          <w:szCs w:val="24"/>
        </w:rPr>
        <w:t>Draw, with or without technology, a scale diagram of a given 2-D shape, according to a specified scale factor (enlargement or reduction).</w:t>
      </w:r>
    </w:p>
    <w:p w:rsidR="00EB1419" w:rsidRPr="00EB1419" w:rsidRDefault="00EB1419" w:rsidP="00EB14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1419">
        <w:rPr>
          <w:rFonts w:ascii="Arial" w:hAnsi="Arial" w:cs="Arial"/>
          <w:color w:val="000000"/>
          <w:sz w:val="24"/>
          <w:szCs w:val="24"/>
        </w:rPr>
        <w:t>Solve a contextual problem that involves a scale diagram.</w:t>
      </w:r>
    </w:p>
    <w:p w:rsidR="00EB1419" w:rsidRDefault="00EB1419">
      <w:pPr>
        <w:rPr>
          <w:sz w:val="24"/>
          <w:szCs w:val="24"/>
        </w:rPr>
      </w:pPr>
    </w:p>
    <w:p w:rsidR="00EB1419" w:rsidRPr="00EB1419" w:rsidRDefault="00EB1419">
      <w:pPr>
        <w:rPr>
          <w:sz w:val="24"/>
          <w:szCs w:val="24"/>
        </w:rPr>
      </w:pPr>
    </w:p>
    <w:p w:rsidR="00EB1419" w:rsidRPr="00EB1419" w:rsidRDefault="00EB1419" w:rsidP="00EB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24"/>
          <w:szCs w:val="24"/>
        </w:rPr>
      </w:pPr>
      <w:r w:rsidRPr="00EB1419">
        <w:rPr>
          <w:rFonts w:ascii="Arial" w:hAnsi="Arial" w:cs="Arial"/>
          <w:b/>
          <w:bCs/>
          <w:color w:val="006600"/>
          <w:sz w:val="24"/>
          <w:szCs w:val="24"/>
        </w:rPr>
        <w:t>3-Dimensional Scale Diagrams</w:t>
      </w:r>
    </w:p>
    <w:p w:rsidR="00EB1419" w:rsidRPr="00EB1419" w:rsidRDefault="00EB1419" w:rsidP="00EB141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EB1419" w:rsidRPr="00EB1419" w:rsidRDefault="00EB1419" w:rsidP="00EB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6600"/>
          <w:sz w:val="24"/>
          <w:szCs w:val="24"/>
        </w:rPr>
        <w:t>__________________</w:t>
      </w:r>
      <w:r w:rsidRPr="00EB1419">
        <w:rPr>
          <w:rFonts w:ascii="Arial" w:hAnsi="Arial" w:cs="Arial"/>
          <w:color w:val="000000"/>
          <w:sz w:val="24"/>
          <w:szCs w:val="24"/>
        </w:rPr>
        <w:t xml:space="preserve"> can be used to represent 3-dimensional shapes as well.  </w:t>
      </w:r>
    </w:p>
    <w:p w:rsidR="00EB1419" w:rsidRDefault="00EB1419" w:rsidP="00EB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1419" w:rsidRPr="00EB1419" w:rsidRDefault="00EB1419" w:rsidP="00EB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1419">
        <w:rPr>
          <w:rFonts w:ascii="Arial" w:hAnsi="Arial" w:cs="Arial"/>
          <w:color w:val="000000"/>
          <w:sz w:val="24"/>
          <w:szCs w:val="24"/>
        </w:rPr>
        <w:t xml:space="preserve">To create a scale diagram, you must determine an appropriate scale to use. This is called the </w:t>
      </w:r>
      <w:r>
        <w:rPr>
          <w:rFonts w:ascii="Arial" w:hAnsi="Arial" w:cs="Arial"/>
          <w:b/>
          <w:bCs/>
          <w:color w:val="006600"/>
          <w:sz w:val="24"/>
          <w:szCs w:val="24"/>
        </w:rPr>
        <w:t>_________     ___________</w:t>
      </w:r>
      <w:r w:rsidRPr="00EB1419">
        <w:rPr>
          <w:rFonts w:ascii="Arial" w:hAnsi="Arial" w:cs="Arial"/>
          <w:b/>
          <w:bCs/>
          <w:color w:val="006600"/>
          <w:sz w:val="24"/>
          <w:szCs w:val="24"/>
        </w:rPr>
        <w:t>.</w:t>
      </w:r>
      <w:r w:rsidRPr="00EB1419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EB1419" w:rsidRDefault="00EB1419" w:rsidP="00EB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1419" w:rsidRPr="00EB1419" w:rsidRDefault="00EB1419" w:rsidP="00EB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1419">
        <w:rPr>
          <w:rFonts w:ascii="Arial" w:hAnsi="Arial" w:cs="Arial"/>
          <w:color w:val="000000"/>
          <w:sz w:val="24"/>
          <w:szCs w:val="24"/>
        </w:rPr>
        <w:t>It depends on the dimensions of the original shape and the si</w:t>
      </w:r>
      <w:r>
        <w:rPr>
          <w:rFonts w:ascii="Arial" w:hAnsi="Arial" w:cs="Arial"/>
          <w:color w:val="000000"/>
          <w:sz w:val="24"/>
          <w:szCs w:val="24"/>
        </w:rPr>
        <w:t xml:space="preserve">ze of diagram that is required.  </w:t>
      </w:r>
      <w:r w:rsidRPr="00EB1419">
        <w:rPr>
          <w:rFonts w:ascii="Arial" w:hAnsi="Arial" w:cs="Arial"/>
          <w:color w:val="141413"/>
          <w:sz w:val="24"/>
          <w:szCs w:val="24"/>
        </w:rPr>
        <w:t xml:space="preserve">You can multiply any </w:t>
      </w:r>
      <w:r>
        <w:rPr>
          <w:rFonts w:ascii="Arial" w:hAnsi="Arial" w:cs="Arial"/>
          <w:color w:val="141413"/>
          <w:sz w:val="24"/>
          <w:szCs w:val="24"/>
        </w:rPr>
        <w:t>____________    ____________</w:t>
      </w:r>
      <w:r w:rsidRPr="00EB1419">
        <w:rPr>
          <w:rFonts w:ascii="Arial" w:hAnsi="Arial" w:cs="Arial"/>
          <w:color w:val="141413"/>
          <w:sz w:val="24"/>
          <w:szCs w:val="24"/>
        </w:rPr>
        <w:t xml:space="preserve"> of an object by the </w:t>
      </w:r>
      <w:r>
        <w:rPr>
          <w:rFonts w:ascii="Arial" w:hAnsi="Arial" w:cs="Arial"/>
          <w:color w:val="141413"/>
          <w:sz w:val="24"/>
          <w:szCs w:val="24"/>
        </w:rPr>
        <w:t>__________   _________</w:t>
      </w:r>
      <w:r w:rsidRPr="00EB1419">
        <w:rPr>
          <w:rFonts w:ascii="Arial" w:hAnsi="Arial" w:cs="Arial"/>
          <w:color w:val="141413"/>
          <w:sz w:val="24"/>
          <w:szCs w:val="24"/>
        </w:rPr>
        <w:t xml:space="preserve"> to calculate the corresponding measurement of the similar object.</w:t>
      </w:r>
    </w:p>
    <w:p w:rsidR="00EB1419" w:rsidRDefault="00EB1419" w:rsidP="00EB141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EB1419" w:rsidRPr="00EB1419" w:rsidRDefault="00EB1419" w:rsidP="00EB141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EB1419" w:rsidRPr="00EB1419" w:rsidRDefault="00EB1419" w:rsidP="00EB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  <w:r w:rsidRPr="00EB1419">
        <w:rPr>
          <w:rFonts w:ascii="Arial" w:hAnsi="Arial" w:cs="Arial"/>
          <w:color w:val="141413"/>
          <w:sz w:val="24"/>
          <w:szCs w:val="24"/>
        </w:rPr>
        <w:t>You can determine the scale factor k, used to create a scale model of an object by using any corresponding linear measurements of the object and the scale model:</w:t>
      </w:r>
    </w:p>
    <w:p w:rsidR="00EB1419" w:rsidRPr="00EB1419" w:rsidRDefault="00EB1419" w:rsidP="00EB141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EB1419" w:rsidRDefault="00EB1419" w:rsidP="00EB141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 wp14:anchorId="7CA44876" wp14:editId="457CE3A8">
            <wp:extent cx="5032714" cy="755374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899" cy="75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419" w:rsidRDefault="00EB1419" w:rsidP="00EB1419">
      <w:pPr>
        <w:rPr>
          <w:rFonts w:ascii="Arial" w:hAnsi="Arial" w:cs="Arial"/>
          <w:color w:val="141413"/>
          <w:sz w:val="24"/>
          <w:szCs w:val="24"/>
        </w:rPr>
      </w:pPr>
      <w:r w:rsidRPr="00EB1419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355F78D1" wp14:editId="2AAAA9B1">
            <wp:simplePos x="0" y="0"/>
            <wp:positionH relativeFrom="column">
              <wp:posOffset>-222885</wp:posOffset>
            </wp:positionH>
            <wp:positionV relativeFrom="paragraph">
              <wp:posOffset>233045</wp:posOffset>
            </wp:positionV>
            <wp:extent cx="1120775" cy="882015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2" t="19999" r="8626" b="8388"/>
                    <a:stretch/>
                  </pic:blipFill>
                  <pic:spPr bwMode="auto">
                    <a:xfrm>
                      <a:off x="0" y="0"/>
                      <a:ext cx="1120775" cy="882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419" w:rsidRDefault="00EB1419" w:rsidP="00EB1419">
      <w:pPr>
        <w:rPr>
          <w:rFonts w:ascii="Arial" w:hAnsi="Arial" w:cs="Arial"/>
          <w:color w:val="141413"/>
          <w:sz w:val="24"/>
          <w:szCs w:val="24"/>
        </w:rPr>
      </w:pPr>
      <w:r w:rsidRPr="00EB1419">
        <w:rPr>
          <w:rFonts w:ascii="Arial" w:hAnsi="Arial" w:cs="Arial"/>
          <w:color w:val="141413"/>
          <w:sz w:val="24"/>
          <w:szCs w:val="24"/>
        </w:rPr>
        <w:t>When a scale factor is between 0 and 1, the new object is a</w:t>
      </w:r>
      <w:r>
        <w:rPr>
          <w:rFonts w:ascii="Arial" w:hAnsi="Arial" w:cs="Arial"/>
          <w:color w:val="141413"/>
          <w:sz w:val="24"/>
          <w:szCs w:val="24"/>
        </w:rPr>
        <w:t>:</w:t>
      </w:r>
      <w:r w:rsidRPr="00EB1419">
        <w:rPr>
          <w:rFonts w:ascii="Arial" w:hAnsi="Arial" w:cs="Arial"/>
          <w:color w:val="141413"/>
          <w:sz w:val="24"/>
          <w:szCs w:val="24"/>
        </w:rPr>
        <w:t xml:space="preserve"> </w:t>
      </w:r>
    </w:p>
    <w:p w:rsidR="00EB1419" w:rsidRDefault="00EB1419" w:rsidP="00EB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</w:p>
    <w:p w:rsidR="00EB1419" w:rsidRPr="00EB1419" w:rsidRDefault="00EB1419" w:rsidP="00EB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</w:p>
    <w:p w:rsidR="00EB1419" w:rsidRDefault="00EB1419" w:rsidP="00EB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  <w:r w:rsidRPr="00EB1419">
        <w:rPr>
          <w:rFonts w:ascii="Arial" w:hAnsi="Arial" w:cs="Arial"/>
          <w:color w:val="141413"/>
          <w:sz w:val="24"/>
          <w:szCs w:val="24"/>
        </w:rPr>
        <w:t>When a scale factor is greater than 1, the new object is an</w:t>
      </w:r>
      <w:r>
        <w:rPr>
          <w:rFonts w:ascii="Arial" w:hAnsi="Arial" w:cs="Arial"/>
          <w:color w:val="141413"/>
          <w:sz w:val="24"/>
          <w:szCs w:val="24"/>
        </w:rPr>
        <w:t>:</w:t>
      </w:r>
      <w:r w:rsidRPr="00EB1419">
        <w:rPr>
          <w:rFonts w:ascii="Arial" w:hAnsi="Arial" w:cs="Arial"/>
          <w:color w:val="141413"/>
          <w:sz w:val="24"/>
          <w:szCs w:val="24"/>
        </w:rPr>
        <w:t xml:space="preserve"> </w:t>
      </w:r>
    </w:p>
    <w:p w:rsidR="00EB1419" w:rsidRPr="00EB1419" w:rsidRDefault="00EB1419" w:rsidP="00EB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  <w:r w:rsidRPr="00EB1419">
        <w:rPr>
          <w:noProof/>
          <w:sz w:val="24"/>
          <w:szCs w:val="24"/>
          <w:lang w:eastAsia="en-CA"/>
        </w:rPr>
        <w:lastRenderedPageBreak/>
        <w:drawing>
          <wp:anchor distT="0" distB="0" distL="114300" distR="114300" simplePos="0" relativeHeight="251659264" behindDoc="0" locked="0" layoutInCell="1" allowOverlap="1" wp14:anchorId="0F6ABE7E" wp14:editId="0D1AAF2F">
            <wp:simplePos x="0" y="0"/>
            <wp:positionH relativeFrom="column">
              <wp:posOffset>4372610</wp:posOffset>
            </wp:positionH>
            <wp:positionV relativeFrom="paragraph">
              <wp:posOffset>-96520</wp:posOffset>
            </wp:positionV>
            <wp:extent cx="1876425" cy="265557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0" t="10422" r="8118" b="6700"/>
                    <a:stretch/>
                  </pic:blipFill>
                  <pic:spPr bwMode="auto">
                    <a:xfrm>
                      <a:off x="0" y="0"/>
                      <a:ext cx="1876425" cy="2655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419">
        <w:rPr>
          <w:rFonts w:ascii="Arial" w:hAnsi="Arial" w:cs="Arial"/>
          <w:b/>
          <w:bCs/>
          <w:color w:val="000000"/>
          <w:sz w:val="24"/>
          <w:szCs w:val="24"/>
        </w:rPr>
        <w:t>Example</w:t>
      </w:r>
    </w:p>
    <w:p w:rsidR="00EB1419" w:rsidRDefault="00EB1419" w:rsidP="00EB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</w:p>
    <w:p w:rsidR="00EB1419" w:rsidRPr="00EB1419" w:rsidRDefault="00EB1419" w:rsidP="00EB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  <w:r w:rsidRPr="00EB1419">
        <w:rPr>
          <w:rFonts w:ascii="Arial" w:hAnsi="Arial" w:cs="Arial"/>
          <w:color w:val="141413"/>
          <w:sz w:val="24"/>
          <w:szCs w:val="24"/>
        </w:rPr>
        <w:t xml:space="preserve">Toni works for a moving company. The company sells three different-sized boxes, as shown. </w:t>
      </w:r>
    </w:p>
    <w:p w:rsidR="00EB1419" w:rsidRPr="00EB1419" w:rsidRDefault="00EB1419" w:rsidP="00EB141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141413"/>
          <w:sz w:val="24"/>
          <w:szCs w:val="24"/>
        </w:rPr>
      </w:pPr>
      <w:r w:rsidRPr="00EB1419">
        <w:rPr>
          <w:rFonts w:ascii="Arial" w:hAnsi="Arial" w:cs="Arial"/>
          <w:color w:val="141413"/>
          <w:sz w:val="24"/>
          <w:szCs w:val="24"/>
        </w:rPr>
        <w:t xml:space="preserve">a)  Are the boxes similar? Explain. </w:t>
      </w:r>
    </w:p>
    <w:p w:rsidR="00EB1419" w:rsidRDefault="00EB1419" w:rsidP="00EB141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141413"/>
          <w:sz w:val="24"/>
          <w:szCs w:val="24"/>
        </w:rPr>
      </w:pPr>
      <w:r w:rsidRPr="00EB1419">
        <w:rPr>
          <w:rFonts w:ascii="Arial" w:hAnsi="Arial" w:cs="Arial"/>
          <w:color w:val="141413"/>
          <w:sz w:val="24"/>
          <w:szCs w:val="24"/>
        </w:rPr>
        <w:t xml:space="preserve">b)  The letters on the boxes (S, M, L for small, medium, large) increase in height in proportion to the size of the box. The red M on the medium box is 24 cm tall. Determine </w:t>
      </w:r>
      <w:r>
        <w:rPr>
          <w:rFonts w:ascii="Arial" w:hAnsi="Arial" w:cs="Arial"/>
          <w:color w:val="141413"/>
          <w:sz w:val="24"/>
          <w:szCs w:val="24"/>
        </w:rPr>
        <w:t>the heights of the S and the L.</w:t>
      </w:r>
    </w:p>
    <w:p w:rsidR="00EB1419" w:rsidRPr="00EB1419" w:rsidRDefault="00EB1419" w:rsidP="00EB141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141413"/>
          <w:sz w:val="24"/>
          <w:szCs w:val="24"/>
        </w:rPr>
      </w:pPr>
    </w:p>
    <w:p w:rsidR="00EB1419" w:rsidRPr="00EB1419" w:rsidRDefault="00EB1419" w:rsidP="00EB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DD"/>
          <w:sz w:val="24"/>
          <w:szCs w:val="24"/>
        </w:rPr>
      </w:pPr>
      <w:r w:rsidRPr="00EB1419">
        <w:rPr>
          <w:rFonts w:ascii="Arial" w:hAnsi="Arial" w:cs="Arial"/>
          <w:b/>
          <w:bCs/>
          <w:i/>
          <w:iCs/>
          <w:color w:val="0000DD"/>
          <w:sz w:val="24"/>
          <w:szCs w:val="24"/>
        </w:rPr>
        <w:t>Solution</w:t>
      </w:r>
    </w:p>
    <w:p w:rsidR="00EB1419" w:rsidRPr="00EB1419" w:rsidRDefault="00EB1419">
      <w:pPr>
        <w:rPr>
          <w:sz w:val="24"/>
          <w:szCs w:val="24"/>
        </w:rPr>
      </w:pPr>
    </w:p>
    <w:p w:rsidR="00EB1419" w:rsidRPr="00EB1419" w:rsidRDefault="00EB1419">
      <w:pPr>
        <w:rPr>
          <w:sz w:val="24"/>
          <w:szCs w:val="24"/>
        </w:rPr>
      </w:pPr>
    </w:p>
    <w:p w:rsidR="00EB1419" w:rsidRDefault="00EB1419">
      <w:pPr>
        <w:rPr>
          <w:sz w:val="24"/>
          <w:szCs w:val="24"/>
        </w:rPr>
      </w:pPr>
    </w:p>
    <w:p w:rsidR="00EB1419" w:rsidRDefault="00EB1419">
      <w:pPr>
        <w:rPr>
          <w:sz w:val="24"/>
          <w:szCs w:val="24"/>
        </w:rPr>
      </w:pPr>
    </w:p>
    <w:p w:rsidR="00EB1419" w:rsidRDefault="00EB1419">
      <w:pPr>
        <w:rPr>
          <w:sz w:val="24"/>
          <w:szCs w:val="24"/>
        </w:rPr>
      </w:pPr>
      <w:bookmarkStart w:id="0" w:name="_GoBack"/>
      <w:bookmarkEnd w:id="0"/>
    </w:p>
    <w:p w:rsidR="00EB1419" w:rsidRDefault="00EB1419">
      <w:pPr>
        <w:rPr>
          <w:sz w:val="24"/>
          <w:szCs w:val="24"/>
        </w:rPr>
      </w:pPr>
    </w:p>
    <w:p w:rsidR="00EB1419" w:rsidRPr="00EB1419" w:rsidRDefault="00EB1419">
      <w:pPr>
        <w:rPr>
          <w:sz w:val="24"/>
          <w:szCs w:val="24"/>
        </w:rPr>
      </w:pPr>
    </w:p>
    <w:p w:rsidR="00EB1419" w:rsidRPr="00EB1419" w:rsidRDefault="00EB1419">
      <w:pPr>
        <w:rPr>
          <w:sz w:val="24"/>
          <w:szCs w:val="24"/>
        </w:rPr>
      </w:pPr>
    </w:p>
    <w:p w:rsidR="00EB1419" w:rsidRPr="00EB1419" w:rsidRDefault="00EB1419" w:rsidP="00EB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B1419">
        <w:rPr>
          <w:rFonts w:ascii="Arial" w:hAnsi="Arial" w:cs="Arial"/>
          <w:b/>
          <w:bCs/>
          <w:color w:val="000000"/>
          <w:sz w:val="24"/>
          <w:szCs w:val="24"/>
        </w:rPr>
        <w:t>Example</w:t>
      </w:r>
    </w:p>
    <w:p w:rsidR="00EB1419" w:rsidRPr="00EB1419" w:rsidRDefault="00EB1419" w:rsidP="00EB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  <w:proofErr w:type="spellStart"/>
      <w:r w:rsidRPr="00EB1419">
        <w:rPr>
          <w:rFonts w:ascii="Arial" w:hAnsi="Arial" w:cs="Arial"/>
          <w:color w:val="141413"/>
          <w:sz w:val="24"/>
          <w:szCs w:val="24"/>
        </w:rPr>
        <w:t>Umiaks</w:t>
      </w:r>
      <w:proofErr w:type="spellEnd"/>
      <w:r w:rsidRPr="00EB1419">
        <w:rPr>
          <w:rFonts w:ascii="Arial" w:hAnsi="Arial" w:cs="Arial"/>
          <w:color w:val="141413"/>
          <w:sz w:val="24"/>
          <w:szCs w:val="24"/>
        </w:rPr>
        <w:t xml:space="preserve"> are boats that are used in the Arctic for transportation and for traditional whale hunting. The frame of an </w:t>
      </w:r>
      <w:proofErr w:type="spellStart"/>
      <w:r w:rsidRPr="00EB1419">
        <w:rPr>
          <w:rFonts w:ascii="Arial" w:hAnsi="Arial" w:cs="Arial"/>
          <w:color w:val="141413"/>
          <w:sz w:val="24"/>
          <w:szCs w:val="24"/>
        </w:rPr>
        <w:t>umiak</w:t>
      </w:r>
      <w:proofErr w:type="spellEnd"/>
      <w:r w:rsidRPr="00EB1419">
        <w:rPr>
          <w:rFonts w:ascii="Arial" w:hAnsi="Arial" w:cs="Arial"/>
          <w:color w:val="141413"/>
          <w:sz w:val="24"/>
          <w:szCs w:val="24"/>
        </w:rPr>
        <w:t xml:space="preserve"> is built from spruce wood. Traditionally, the outer cover was made from animal skins, such as walrus and bearded-seal skins, but today it can be made from ballistic nylon. A typical </w:t>
      </w:r>
      <w:proofErr w:type="spellStart"/>
      <w:r w:rsidRPr="00EB1419">
        <w:rPr>
          <w:rFonts w:ascii="Arial" w:hAnsi="Arial" w:cs="Arial"/>
          <w:color w:val="141413"/>
          <w:sz w:val="24"/>
          <w:szCs w:val="24"/>
        </w:rPr>
        <w:t>umiak</w:t>
      </w:r>
      <w:proofErr w:type="spellEnd"/>
      <w:r w:rsidRPr="00EB1419">
        <w:rPr>
          <w:rFonts w:ascii="Arial" w:hAnsi="Arial" w:cs="Arial"/>
          <w:color w:val="141413"/>
          <w:sz w:val="24"/>
          <w:szCs w:val="24"/>
        </w:rPr>
        <w:t xml:space="preserve"> is 32 </w:t>
      </w:r>
      <w:proofErr w:type="spellStart"/>
      <w:r w:rsidRPr="00EB1419">
        <w:rPr>
          <w:rFonts w:ascii="Arial" w:hAnsi="Arial" w:cs="Arial"/>
          <w:color w:val="141413"/>
          <w:sz w:val="24"/>
          <w:szCs w:val="24"/>
        </w:rPr>
        <w:t>ft</w:t>
      </w:r>
      <w:proofErr w:type="spellEnd"/>
      <w:r w:rsidRPr="00EB1419">
        <w:rPr>
          <w:rFonts w:ascii="Arial" w:hAnsi="Arial" w:cs="Arial"/>
          <w:color w:val="141413"/>
          <w:sz w:val="24"/>
          <w:szCs w:val="24"/>
        </w:rPr>
        <w:t xml:space="preserve"> long, with a beam (width) of 48 in. Determine these dimensions on a scale model built using a scale ratio of 1:24.</w:t>
      </w:r>
    </w:p>
    <w:p w:rsidR="00EB1419" w:rsidRPr="00EB1419" w:rsidRDefault="00EB1419">
      <w:pPr>
        <w:rPr>
          <w:sz w:val="24"/>
          <w:szCs w:val="24"/>
        </w:rPr>
      </w:pPr>
    </w:p>
    <w:p w:rsidR="00EB1419" w:rsidRPr="00EB1419" w:rsidRDefault="00EB1419" w:rsidP="00EB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DD"/>
          <w:sz w:val="24"/>
          <w:szCs w:val="24"/>
        </w:rPr>
      </w:pPr>
      <w:r w:rsidRPr="00EB1419">
        <w:rPr>
          <w:rFonts w:ascii="Arial" w:hAnsi="Arial" w:cs="Arial"/>
          <w:b/>
          <w:bCs/>
          <w:i/>
          <w:iCs/>
          <w:color w:val="0000DD"/>
          <w:sz w:val="24"/>
          <w:szCs w:val="24"/>
        </w:rPr>
        <w:t>Solution</w:t>
      </w:r>
    </w:p>
    <w:p w:rsidR="00EB1419" w:rsidRPr="00EB1419" w:rsidRDefault="00EB1419">
      <w:pPr>
        <w:rPr>
          <w:sz w:val="24"/>
          <w:szCs w:val="24"/>
        </w:rPr>
      </w:pPr>
    </w:p>
    <w:sectPr w:rsidR="00EB1419" w:rsidRPr="00EB1419" w:rsidSect="00B5093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F06910"/>
    <w:lvl w:ilvl="0">
      <w:numFmt w:val="bullet"/>
      <w:lvlText w:val="*"/>
      <w:lvlJc w:val="left"/>
    </w:lvl>
  </w:abstractNum>
  <w:abstractNum w:abstractNumId="1">
    <w:nsid w:val="232164FF"/>
    <w:multiLevelType w:val="hybridMultilevel"/>
    <w:tmpl w:val="BA2E0E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3E"/>
    <w:rsid w:val="0011271A"/>
    <w:rsid w:val="00293CDF"/>
    <w:rsid w:val="0054403E"/>
    <w:rsid w:val="00850E66"/>
    <w:rsid w:val="00EB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4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1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4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1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Demeule, Chris</dc:creator>
  <cp:keywords/>
  <dc:description/>
  <cp:lastModifiedBy>Demeule, Chris</cp:lastModifiedBy>
  <cp:revision>2</cp:revision>
  <dcterms:created xsi:type="dcterms:W3CDTF">2012-10-15T15:50:00Z</dcterms:created>
  <dcterms:modified xsi:type="dcterms:W3CDTF">2012-10-15T16:06:00Z</dcterms:modified>
</cp:coreProperties>
</file>